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55423" w:rsidRPr="00C55423" w:rsidTr="00C55423">
        <w:tc>
          <w:tcPr>
            <w:tcW w:w="4677" w:type="dxa"/>
            <w:tcBorders>
              <w:top w:val="nil"/>
              <w:left w:val="nil"/>
              <w:bottom w:val="nil"/>
              <w:right w:val="nil"/>
            </w:tcBorders>
          </w:tcPr>
          <w:p w:rsidR="00C55423" w:rsidRPr="00C55423" w:rsidRDefault="00C55423" w:rsidP="00C55423">
            <w:pPr>
              <w:pStyle w:val="ConsPlusNormal"/>
              <w:outlineLvl w:val="0"/>
              <w:rPr>
                <w:rFonts w:ascii="Times New Roman" w:hAnsi="Times New Roman" w:cs="Times New Roman"/>
                <w:sz w:val="16"/>
                <w:szCs w:val="16"/>
              </w:rPr>
            </w:pPr>
            <w:r w:rsidRPr="00C55423">
              <w:rPr>
                <w:rFonts w:ascii="Times New Roman" w:hAnsi="Times New Roman" w:cs="Times New Roman"/>
                <w:sz w:val="16"/>
                <w:szCs w:val="16"/>
              </w:rPr>
              <w:t>11 апреля 2014 года</w:t>
            </w:r>
          </w:p>
        </w:tc>
        <w:tc>
          <w:tcPr>
            <w:tcW w:w="4678" w:type="dxa"/>
            <w:tcBorders>
              <w:top w:val="nil"/>
              <w:left w:val="nil"/>
              <w:bottom w:val="nil"/>
              <w:right w:val="nil"/>
            </w:tcBorders>
          </w:tcPr>
          <w:p w:rsidR="00C55423" w:rsidRPr="00C55423" w:rsidRDefault="00C55423" w:rsidP="00C55423">
            <w:pPr>
              <w:pStyle w:val="ConsPlusNormal"/>
              <w:jc w:val="right"/>
              <w:outlineLvl w:val="0"/>
              <w:rPr>
                <w:rFonts w:ascii="Times New Roman" w:hAnsi="Times New Roman" w:cs="Times New Roman"/>
                <w:sz w:val="16"/>
                <w:szCs w:val="16"/>
              </w:rPr>
            </w:pPr>
            <w:r w:rsidRPr="00C55423">
              <w:rPr>
                <w:rFonts w:ascii="Times New Roman" w:hAnsi="Times New Roman" w:cs="Times New Roman"/>
                <w:sz w:val="16"/>
                <w:szCs w:val="16"/>
              </w:rPr>
              <w:t>N 226</w:t>
            </w:r>
          </w:p>
        </w:tc>
      </w:tr>
    </w:tbl>
    <w:p w:rsidR="00C55423" w:rsidRPr="00C55423" w:rsidRDefault="00C55423" w:rsidP="00C55423">
      <w:pPr>
        <w:pStyle w:val="ConsPlusNormal"/>
        <w:pBdr>
          <w:top w:val="single" w:sz="6" w:space="0" w:color="auto"/>
        </w:pBdr>
        <w:jc w:val="both"/>
        <w:rPr>
          <w:rFonts w:ascii="Times New Roman" w:hAnsi="Times New Roman" w:cs="Times New Roman"/>
          <w:sz w:val="16"/>
          <w:szCs w:val="16"/>
        </w:rPr>
      </w:pPr>
    </w:p>
    <w:p w:rsidR="00C55423" w:rsidRPr="00C55423" w:rsidRDefault="00C55423" w:rsidP="00C55423">
      <w:pPr>
        <w:pStyle w:val="ConsPlusTitle"/>
        <w:jc w:val="center"/>
        <w:rPr>
          <w:rFonts w:ascii="Times New Roman" w:hAnsi="Times New Roman" w:cs="Times New Roman"/>
          <w:sz w:val="16"/>
          <w:szCs w:val="16"/>
        </w:rPr>
      </w:pPr>
      <w:r w:rsidRPr="00C55423">
        <w:rPr>
          <w:rFonts w:ascii="Times New Roman" w:hAnsi="Times New Roman" w:cs="Times New Roman"/>
          <w:sz w:val="16"/>
          <w:szCs w:val="16"/>
        </w:rPr>
        <w:t>УКАЗ</w:t>
      </w:r>
    </w:p>
    <w:p w:rsidR="00C55423" w:rsidRPr="00C55423" w:rsidRDefault="00C55423" w:rsidP="00C55423">
      <w:pPr>
        <w:pStyle w:val="ConsPlusTitle"/>
        <w:jc w:val="center"/>
        <w:rPr>
          <w:rFonts w:ascii="Times New Roman" w:hAnsi="Times New Roman" w:cs="Times New Roman"/>
          <w:sz w:val="16"/>
          <w:szCs w:val="16"/>
        </w:rPr>
      </w:pPr>
    </w:p>
    <w:p w:rsidR="00C55423" w:rsidRPr="00C55423" w:rsidRDefault="00C55423" w:rsidP="00C55423">
      <w:pPr>
        <w:pStyle w:val="ConsPlusTitle"/>
        <w:jc w:val="center"/>
        <w:rPr>
          <w:rFonts w:ascii="Times New Roman" w:hAnsi="Times New Roman" w:cs="Times New Roman"/>
          <w:sz w:val="16"/>
          <w:szCs w:val="16"/>
        </w:rPr>
      </w:pPr>
      <w:r w:rsidRPr="00C55423">
        <w:rPr>
          <w:rFonts w:ascii="Times New Roman" w:hAnsi="Times New Roman" w:cs="Times New Roman"/>
          <w:sz w:val="16"/>
          <w:szCs w:val="16"/>
        </w:rPr>
        <w:t>ПРЕЗИДЕНТА РОССИЙСКОЙ ФЕДЕРАЦИИ</w:t>
      </w:r>
    </w:p>
    <w:p w:rsidR="00C55423" w:rsidRPr="00C55423" w:rsidRDefault="00C55423" w:rsidP="00C55423">
      <w:pPr>
        <w:pStyle w:val="ConsPlusTitle"/>
        <w:jc w:val="center"/>
        <w:rPr>
          <w:rFonts w:ascii="Times New Roman" w:hAnsi="Times New Roman" w:cs="Times New Roman"/>
          <w:sz w:val="16"/>
          <w:szCs w:val="16"/>
        </w:rPr>
      </w:pPr>
    </w:p>
    <w:p w:rsidR="00C55423" w:rsidRPr="00C55423" w:rsidRDefault="00C55423" w:rsidP="00C55423">
      <w:pPr>
        <w:pStyle w:val="ConsPlusTitle"/>
        <w:jc w:val="center"/>
        <w:rPr>
          <w:rFonts w:ascii="Times New Roman" w:hAnsi="Times New Roman" w:cs="Times New Roman"/>
          <w:sz w:val="16"/>
          <w:szCs w:val="16"/>
        </w:rPr>
      </w:pPr>
      <w:r w:rsidRPr="00C55423">
        <w:rPr>
          <w:rFonts w:ascii="Times New Roman" w:hAnsi="Times New Roman" w:cs="Times New Roman"/>
          <w:sz w:val="16"/>
          <w:szCs w:val="16"/>
        </w:rPr>
        <w:t>О НАЦИОНАЛЬНОМ ПЛАНЕ</w:t>
      </w:r>
    </w:p>
    <w:p w:rsidR="00C55423" w:rsidRPr="00C55423" w:rsidRDefault="00C55423" w:rsidP="00C55423">
      <w:pPr>
        <w:pStyle w:val="ConsPlusTitle"/>
        <w:jc w:val="center"/>
        <w:rPr>
          <w:rFonts w:ascii="Times New Roman" w:hAnsi="Times New Roman" w:cs="Times New Roman"/>
          <w:sz w:val="16"/>
          <w:szCs w:val="16"/>
        </w:rPr>
      </w:pPr>
      <w:r w:rsidRPr="00C55423">
        <w:rPr>
          <w:rFonts w:ascii="Times New Roman" w:hAnsi="Times New Roman" w:cs="Times New Roman"/>
          <w:sz w:val="16"/>
          <w:szCs w:val="16"/>
        </w:rPr>
        <w:t>ПРОТИВОДЕЙСТВИЯ КОРРУПЦИИ НА 2014 - 2015 ГОДЫ</w:t>
      </w:r>
    </w:p>
    <w:p w:rsidR="00C55423" w:rsidRPr="00C55423" w:rsidRDefault="00C55423" w:rsidP="00C5542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5423" w:rsidRPr="00C55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423" w:rsidRPr="00C55423" w:rsidRDefault="00C55423" w:rsidP="00C5542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C55423" w:rsidRPr="00C55423" w:rsidRDefault="00C55423" w:rsidP="00C5542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5423" w:rsidRPr="00C55423" w:rsidRDefault="00C55423" w:rsidP="00C55423">
            <w:pPr>
              <w:pStyle w:val="ConsPlusNormal"/>
              <w:jc w:val="center"/>
              <w:rPr>
                <w:rFonts w:ascii="Times New Roman" w:hAnsi="Times New Roman" w:cs="Times New Roman"/>
                <w:sz w:val="16"/>
                <w:szCs w:val="16"/>
              </w:rPr>
            </w:pPr>
            <w:r w:rsidRPr="00C55423">
              <w:rPr>
                <w:rFonts w:ascii="Times New Roman" w:hAnsi="Times New Roman" w:cs="Times New Roman"/>
                <w:sz w:val="16"/>
                <w:szCs w:val="16"/>
              </w:rPr>
              <w:t>Список изменяющих документов</w:t>
            </w:r>
          </w:p>
          <w:p w:rsidR="00C55423" w:rsidRPr="00C55423" w:rsidRDefault="00C55423" w:rsidP="00C55423">
            <w:pPr>
              <w:pStyle w:val="ConsPlusNormal"/>
              <w:jc w:val="center"/>
              <w:rPr>
                <w:rFonts w:ascii="Times New Roman" w:hAnsi="Times New Roman" w:cs="Times New Roman"/>
                <w:sz w:val="16"/>
                <w:szCs w:val="16"/>
              </w:rPr>
            </w:pPr>
            <w:r w:rsidRPr="00C55423">
              <w:rPr>
                <w:rFonts w:ascii="Times New Roman" w:hAnsi="Times New Roman" w:cs="Times New Roman"/>
                <w:sz w:val="16"/>
                <w:szCs w:val="16"/>
              </w:rPr>
              <w:t xml:space="preserve">(в ред. </w:t>
            </w:r>
            <w:hyperlink r:id="rId4" w:history="1">
              <w:r w:rsidRPr="00C55423">
                <w:rPr>
                  <w:rFonts w:ascii="Times New Roman" w:hAnsi="Times New Roman" w:cs="Times New Roman"/>
                  <w:sz w:val="16"/>
                  <w:szCs w:val="16"/>
                </w:rPr>
                <w:t>Указа</w:t>
              </w:r>
            </w:hyperlink>
            <w:r w:rsidRPr="00C55423">
              <w:rPr>
                <w:rFonts w:ascii="Times New Roman" w:hAnsi="Times New Roman" w:cs="Times New Roman"/>
                <w:sz w:val="16"/>
                <w:szCs w:val="16"/>
              </w:rPr>
              <w:t xml:space="preserve"> Президента РФ от 15.07.2015 N 364)</w:t>
            </w:r>
          </w:p>
        </w:tc>
        <w:tc>
          <w:tcPr>
            <w:tcW w:w="113" w:type="dxa"/>
            <w:tcBorders>
              <w:top w:val="nil"/>
              <w:left w:val="nil"/>
              <w:bottom w:val="nil"/>
              <w:right w:val="nil"/>
            </w:tcBorders>
            <w:shd w:val="clear" w:color="auto" w:fill="F4F3F8"/>
            <w:tcMar>
              <w:top w:w="0" w:type="dxa"/>
              <w:left w:w="0" w:type="dxa"/>
              <w:bottom w:w="0" w:type="dxa"/>
              <w:right w:w="0" w:type="dxa"/>
            </w:tcMar>
          </w:tcPr>
          <w:p w:rsidR="00C55423" w:rsidRPr="00C55423" w:rsidRDefault="00C55423" w:rsidP="00C55423">
            <w:pPr>
              <w:spacing w:after="0" w:line="240" w:lineRule="auto"/>
              <w:rPr>
                <w:rFonts w:ascii="Times New Roman" w:hAnsi="Times New Roman" w:cs="Times New Roman"/>
                <w:sz w:val="16"/>
                <w:szCs w:val="16"/>
              </w:rPr>
            </w:pPr>
          </w:p>
        </w:tc>
      </w:tr>
    </w:tbl>
    <w:p w:rsidR="00C55423" w:rsidRPr="00C55423" w:rsidRDefault="00C55423" w:rsidP="00C55423">
      <w:pPr>
        <w:pStyle w:val="ConsPlusNormal"/>
        <w:jc w:val="center"/>
        <w:rPr>
          <w:rFonts w:ascii="Times New Roman" w:hAnsi="Times New Roman" w:cs="Times New Roman"/>
          <w:sz w:val="16"/>
          <w:szCs w:val="16"/>
        </w:rPr>
      </w:pP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В соответствии с </w:t>
      </w:r>
      <w:hyperlink r:id="rId5" w:history="1">
        <w:r w:rsidRPr="00C55423">
          <w:rPr>
            <w:rFonts w:ascii="Times New Roman" w:hAnsi="Times New Roman" w:cs="Times New Roman"/>
            <w:sz w:val="16"/>
            <w:szCs w:val="16"/>
          </w:rPr>
          <w:t>пунктом 1 части 1 статьи 5</w:t>
        </w:r>
      </w:hyperlink>
      <w:r w:rsidRPr="00C55423">
        <w:rPr>
          <w:rFonts w:ascii="Times New Roman" w:hAnsi="Times New Roman" w:cs="Times New Roman"/>
          <w:sz w:val="16"/>
          <w:szCs w:val="16"/>
        </w:rPr>
        <w:t xml:space="preserve"> Федерального закона от 25 декабря 2008 г. N 273-ФЗ "О противодействии коррупции" постановляю:</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1. Утвердить прилагаемый </w:t>
      </w:r>
      <w:hyperlink w:anchor="P50" w:history="1">
        <w:r w:rsidRPr="00C55423">
          <w:rPr>
            <w:rFonts w:ascii="Times New Roman" w:hAnsi="Times New Roman" w:cs="Times New Roman"/>
            <w:sz w:val="16"/>
            <w:szCs w:val="16"/>
          </w:rPr>
          <w:t>Национальный план</w:t>
        </w:r>
      </w:hyperlink>
      <w:r w:rsidRPr="00C55423">
        <w:rPr>
          <w:rFonts w:ascii="Times New Roman" w:hAnsi="Times New Roman" w:cs="Times New Roman"/>
          <w:sz w:val="16"/>
          <w:szCs w:val="16"/>
        </w:rPr>
        <w:t xml:space="preserve"> противодействия коррупции на 2014 - 2015 годы.</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2. 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w:t>
      </w:r>
      <w:hyperlink r:id="rId6" w:history="1">
        <w:r w:rsidRPr="00C55423">
          <w:rPr>
            <w:rFonts w:ascii="Times New Roman" w:hAnsi="Times New Roman" w:cs="Times New Roman"/>
            <w:sz w:val="16"/>
            <w:szCs w:val="16"/>
          </w:rPr>
          <w:t>Указом</w:t>
        </w:r>
      </w:hyperlink>
      <w:r w:rsidRPr="00C55423">
        <w:rPr>
          <w:rFonts w:ascii="Times New Roman" w:hAnsi="Times New Roman" w:cs="Times New Roman"/>
          <w:sz w:val="16"/>
          <w:szCs w:val="16"/>
        </w:rPr>
        <w:t xml:space="preserve"> Президента Российской Федерации от 13 апреля 2010 г. N 460, и </w:t>
      </w:r>
      <w:hyperlink w:anchor="P50" w:history="1">
        <w:r w:rsidRPr="00C55423">
          <w:rPr>
            <w:rFonts w:ascii="Times New Roman" w:hAnsi="Times New Roman" w:cs="Times New Roman"/>
            <w:sz w:val="16"/>
            <w:szCs w:val="16"/>
          </w:rPr>
          <w:t>Национальным планом</w:t>
        </w:r>
      </w:hyperlink>
      <w:r w:rsidRPr="00C55423">
        <w:rPr>
          <w:rFonts w:ascii="Times New Roman" w:hAnsi="Times New Roman" w:cs="Times New Roman"/>
          <w:sz w:val="16"/>
          <w:szCs w:val="16"/>
        </w:rPr>
        <w:t xml:space="preserve">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 достижение конкретных результатов, а также контроль за выполнением мероприятий, предусмотренных планами.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3. Рекомендовать: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органам судейского сообщества в Российской Федерации принять меры:</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w:t>
      </w:r>
      <w:hyperlink r:id="rId7" w:history="1">
        <w:r w:rsidRPr="00C55423">
          <w:rPr>
            <w:rFonts w:ascii="Times New Roman" w:hAnsi="Times New Roman" w:cs="Times New Roman"/>
            <w:sz w:val="16"/>
            <w:szCs w:val="16"/>
          </w:rPr>
          <w:t>Указом</w:t>
        </w:r>
      </w:hyperlink>
      <w:r w:rsidRPr="00C55423">
        <w:rPr>
          <w:rFonts w:ascii="Times New Roman" w:hAnsi="Times New Roman" w:cs="Times New Roman"/>
          <w:sz w:val="16"/>
          <w:szCs w:val="16"/>
        </w:rPr>
        <w:t xml:space="preserve"> Президента Российской Федерации от 13 апреля 2010 г. N 460, и </w:t>
      </w:r>
      <w:hyperlink w:anchor="P50" w:history="1">
        <w:r w:rsidRPr="00C55423">
          <w:rPr>
            <w:rFonts w:ascii="Times New Roman" w:hAnsi="Times New Roman" w:cs="Times New Roman"/>
            <w:sz w:val="16"/>
            <w:szCs w:val="16"/>
          </w:rPr>
          <w:t>Национальным планом</w:t>
        </w:r>
      </w:hyperlink>
      <w:r w:rsidRPr="00C55423">
        <w:rPr>
          <w:rFonts w:ascii="Times New Roman" w:hAnsi="Times New Roman" w:cs="Times New Roman"/>
          <w:sz w:val="16"/>
          <w:szCs w:val="16"/>
        </w:rPr>
        <w:t xml:space="preserve">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изменений, направленных на достижение конкретных результатов, а также контроль за выполнением мероприятий, предусмотренных планами;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4. Внести в </w:t>
      </w:r>
      <w:hyperlink r:id="rId8" w:history="1">
        <w:r w:rsidRPr="00C55423">
          <w:rPr>
            <w:rFonts w:ascii="Times New Roman" w:hAnsi="Times New Roman" w:cs="Times New Roman"/>
            <w:sz w:val="16"/>
            <w:szCs w:val="16"/>
          </w:rPr>
          <w:t>пункт 3</w:t>
        </w:r>
      </w:hyperlink>
      <w:r w:rsidRPr="00C55423">
        <w:rPr>
          <w:rFonts w:ascii="Times New Roman" w:hAnsi="Times New Roman" w:cs="Times New Roman"/>
          <w:sz w:val="16"/>
          <w:szCs w:val="16"/>
        </w:rP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следующие изменения: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а) из </w:t>
      </w:r>
      <w:hyperlink r:id="rId9" w:history="1">
        <w:r w:rsidRPr="00C55423">
          <w:rPr>
            <w:rFonts w:ascii="Times New Roman" w:hAnsi="Times New Roman" w:cs="Times New Roman"/>
            <w:sz w:val="16"/>
            <w:szCs w:val="16"/>
          </w:rPr>
          <w:t>абзаца первого</w:t>
        </w:r>
      </w:hyperlink>
      <w:r w:rsidRPr="00C55423">
        <w:rPr>
          <w:rFonts w:ascii="Times New Roman" w:hAnsi="Times New Roman" w:cs="Times New Roman"/>
          <w:sz w:val="16"/>
          <w:szCs w:val="16"/>
        </w:rPr>
        <w:t xml:space="preserve"> слова "в пределах установленной численности этих органов" исключить;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б) в </w:t>
      </w:r>
      <w:hyperlink r:id="rId10" w:history="1">
        <w:r w:rsidRPr="00C55423">
          <w:rPr>
            <w:rFonts w:ascii="Times New Roman" w:hAnsi="Times New Roman" w:cs="Times New Roman"/>
            <w:sz w:val="16"/>
            <w:szCs w:val="16"/>
          </w:rPr>
          <w:t>подпункте "з"</w:t>
        </w:r>
      </w:hyperlink>
      <w:r w:rsidRPr="00C55423">
        <w:rPr>
          <w:rFonts w:ascii="Times New Roman" w:hAnsi="Times New Roman" w:cs="Times New Roman"/>
          <w:sz w:val="16"/>
          <w:szCs w:val="16"/>
        </w:rPr>
        <w:t xml:space="preserve"> слово "обеспечение" заменить словом "осуществление";</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в) </w:t>
      </w:r>
      <w:hyperlink r:id="rId11" w:history="1">
        <w:r w:rsidRPr="00C55423">
          <w:rPr>
            <w:rFonts w:ascii="Times New Roman" w:hAnsi="Times New Roman" w:cs="Times New Roman"/>
            <w:sz w:val="16"/>
            <w:szCs w:val="16"/>
          </w:rPr>
          <w:t>дополнить</w:t>
        </w:r>
      </w:hyperlink>
      <w:r w:rsidRPr="00C55423">
        <w:rPr>
          <w:rFonts w:ascii="Times New Roman" w:hAnsi="Times New Roman" w:cs="Times New Roman"/>
          <w:sz w:val="16"/>
          <w:szCs w:val="16"/>
        </w:rPr>
        <w:t xml:space="preserve"> подпунктом "л" следующего содержания: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
    <w:p w:rsidR="00C55423" w:rsidRPr="00C55423" w:rsidRDefault="00C55423" w:rsidP="00C55423">
      <w:pPr>
        <w:pStyle w:val="ConsPlusNormal"/>
        <w:jc w:val="right"/>
        <w:rPr>
          <w:rFonts w:ascii="Times New Roman" w:hAnsi="Times New Roman" w:cs="Times New Roman"/>
          <w:sz w:val="16"/>
          <w:szCs w:val="16"/>
        </w:rPr>
      </w:pPr>
      <w:r w:rsidRPr="00C55423">
        <w:rPr>
          <w:rFonts w:ascii="Times New Roman" w:hAnsi="Times New Roman" w:cs="Times New Roman"/>
          <w:sz w:val="16"/>
          <w:szCs w:val="16"/>
        </w:rPr>
        <w:t>Президент</w:t>
      </w:r>
    </w:p>
    <w:p w:rsidR="00C55423" w:rsidRPr="00C55423" w:rsidRDefault="00C55423" w:rsidP="00C55423">
      <w:pPr>
        <w:pStyle w:val="ConsPlusNormal"/>
        <w:jc w:val="right"/>
        <w:rPr>
          <w:rFonts w:ascii="Times New Roman" w:hAnsi="Times New Roman" w:cs="Times New Roman"/>
          <w:sz w:val="16"/>
          <w:szCs w:val="16"/>
        </w:rPr>
      </w:pPr>
      <w:r w:rsidRPr="00C55423">
        <w:rPr>
          <w:rFonts w:ascii="Times New Roman" w:hAnsi="Times New Roman" w:cs="Times New Roman"/>
          <w:sz w:val="16"/>
          <w:szCs w:val="16"/>
        </w:rPr>
        <w:t>Российской Федерации</w:t>
      </w:r>
    </w:p>
    <w:p w:rsidR="00C55423" w:rsidRPr="00C55423" w:rsidRDefault="00C55423" w:rsidP="00C55423">
      <w:pPr>
        <w:pStyle w:val="ConsPlusNormal"/>
        <w:jc w:val="right"/>
        <w:rPr>
          <w:rFonts w:ascii="Times New Roman" w:hAnsi="Times New Roman" w:cs="Times New Roman"/>
          <w:sz w:val="16"/>
          <w:szCs w:val="16"/>
        </w:rPr>
      </w:pPr>
      <w:r w:rsidRPr="00C55423">
        <w:rPr>
          <w:rFonts w:ascii="Times New Roman" w:hAnsi="Times New Roman" w:cs="Times New Roman"/>
          <w:sz w:val="16"/>
          <w:szCs w:val="16"/>
        </w:rPr>
        <w:t>В.ПУТИН</w:t>
      </w:r>
    </w:p>
    <w:p w:rsidR="00C55423" w:rsidRPr="00C55423" w:rsidRDefault="00C55423" w:rsidP="00C55423">
      <w:pPr>
        <w:pStyle w:val="ConsPlusNormal"/>
        <w:rPr>
          <w:rFonts w:ascii="Times New Roman" w:hAnsi="Times New Roman" w:cs="Times New Roman"/>
          <w:sz w:val="16"/>
          <w:szCs w:val="16"/>
        </w:rPr>
      </w:pPr>
      <w:r w:rsidRPr="00C55423">
        <w:rPr>
          <w:rFonts w:ascii="Times New Roman" w:hAnsi="Times New Roman" w:cs="Times New Roman"/>
          <w:sz w:val="16"/>
          <w:szCs w:val="16"/>
        </w:rPr>
        <w:t>Москва, Кремль</w:t>
      </w:r>
    </w:p>
    <w:p w:rsidR="00C55423" w:rsidRPr="00C55423" w:rsidRDefault="00C55423" w:rsidP="00C55423">
      <w:pPr>
        <w:pStyle w:val="ConsPlusNormal"/>
        <w:rPr>
          <w:rFonts w:ascii="Times New Roman" w:hAnsi="Times New Roman" w:cs="Times New Roman"/>
          <w:sz w:val="16"/>
          <w:szCs w:val="16"/>
        </w:rPr>
      </w:pPr>
      <w:r w:rsidRPr="00C55423">
        <w:rPr>
          <w:rFonts w:ascii="Times New Roman" w:hAnsi="Times New Roman" w:cs="Times New Roman"/>
          <w:sz w:val="16"/>
          <w:szCs w:val="16"/>
        </w:rPr>
        <w:t>11 апреля 2014 года</w:t>
      </w:r>
    </w:p>
    <w:p w:rsidR="00C55423" w:rsidRPr="00C55423" w:rsidRDefault="00C55423" w:rsidP="00C55423">
      <w:pPr>
        <w:pStyle w:val="ConsPlusNormal"/>
        <w:rPr>
          <w:rFonts w:ascii="Times New Roman" w:hAnsi="Times New Roman" w:cs="Times New Roman"/>
          <w:sz w:val="16"/>
          <w:szCs w:val="16"/>
        </w:rPr>
      </w:pPr>
      <w:r w:rsidRPr="00C55423">
        <w:rPr>
          <w:rFonts w:ascii="Times New Roman" w:hAnsi="Times New Roman" w:cs="Times New Roman"/>
          <w:sz w:val="16"/>
          <w:szCs w:val="16"/>
        </w:rPr>
        <w:t>N 226</w:t>
      </w:r>
    </w:p>
    <w:p w:rsidR="00C55423" w:rsidRPr="00C55423" w:rsidRDefault="00C55423" w:rsidP="00C55423">
      <w:pPr>
        <w:pStyle w:val="ConsPlusNormal"/>
        <w:jc w:val="right"/>
        <w:outlineLvl w:val="0"/>
        <w:rPr>
          <w:rFonts w:ascii="Times New Roman" w:hAnsi="Times New Roman" w:cs="Times New Roman"/>
          <w:sz w:val="16"/>
          <w:szCs w:val="16"/>
        </w:rPr>
      </w:pPr>
      <w:bookmarkStart w:id="0" w:name="_GoBack"/>
      <w:bookmarkEnd w:id="0"/>
      <w:r w:rsidRPr="00C55423">
        <w:rPr>
          <w:rFonts w:ascii="Times New Roman" w:hAnsi="Times New Roman" w:cs="Times New Roman"/>
          <w:sz w:val="16"/>
          <w:szCs w:val="16"/>
        </w:rPr>
        <w:lastRenderedPageBreak/>
        <w:t>Утвержден</w:t>
      </w:r>
    </w:p>
    <w:p w:rsidR="00C55423" w:rsidRPr="00C55423" w:rsidRDefault="00C55423" w:rsidP="00C55423">
      <w:pPr>
        <w:pStyle w:val="ConsPlusNormal"/>
        <w:jc w:val="right"/>
        <w:rPr>
          <w:rFonts w:ascii="Times New Roman" w:hAnsi="Times New Roman" w:cs="Times New Roman"/>
          <w:sz w:val="16"/>
          <w:szCs w:val="16"/>
        </w:rPr>
      </w:pPr>
      <w:r w:rsidRPr="00C55423">
        <w:rPr>
          <w:rFonts w:ascii="Times New Roman" w:hAnsi="Times New Roman" w:cs="Times New Roman"/>
          <w:sz w:val="16"/>
          <w:szCs w:val="16"/>
        </w:rPr>
        <w:t>Указом Президента</w:t>
      </w:r>
    </w:p>
    <w:p w:rsidR="00C55423" w:rsidRPr="00C55423" w:rsidRDefault="00C55423" w:rsidP="00C55423">
      <w:pPr>
        <w:pStyle w:val="ConsPlusNormal"/>
        <w:jc w:val="right"/>
        <w:rPr>
          <w:rFonts w:ascii="Times New Roman" w:hAnsi="Times New Roman" w:cs="Times New Roman"/>
          <w:sz w:val="16"/>
          <w:szCs w:val="16"/>
        </w:rPr>
      </w:pPr>
      <w:r w:rsidRPr="00C55423">
        <w:rPr>
          <w:rFonts w:ascii="Times New Roman" w:hAnsi="Times New Roman" w:cs="Times New Roman"/>
          <w:sz w:val="16"/>
          <w:szCs w:val="16"/>
        </w:rPr>
        <w:t>Российской Федерации</w:t>
      </w:r>
    </w:p>
    <w:p w:rsidR="00C55423" w:rsidRPr="00C55423" w:rsidRDefault="00C55423" w:rsidP="00C55423">
      <w:pPr>
        <w:pStyle w:val="ConsPlusNormal"/>
        <w:jc w:val="right"/>
        <w:rPr>
          <w:rFonts w:ascii="Times New Roman" w:hAnsi="Times New Roman" w:cs="Times New Roman"/>
          <w:sz w:val="16"/>
          <w:szCs w:val="16"/>
        </w:rPr>
      </w:pPr>
      <w:r w:rsidRPr="00C55423">
        <w:rPr>
          <w:rFonts w:ascii="Times New Roman" w:hAnsi="Times New Roman" w:cs="Times New Roman"/>
          <w:sz w:val="16"/>
          <w:szCs w:val="16"/>
        </w:rPr>
        <w:t>от 11 апреля 2014 г. N 226</w:t>
      </w:r>
    </w:p>
    <w:p w:rsidR="00C55423" w:rsidRPr="00C55423" w:rsidRDefault="00C55423" w:rsidP="00C55423">
      <w:pPr>
        <w:pStyle w:val="ConsPlusNormal"/>
        <w:jc w:val="both"/>
        <w:rPr>
          <w:rFonts w:ascii="Times New Roman" w:hAnsi="Times New Roman" w:cs="Times New Roman"/>
          <w:sz w:val="16"/>
          <w:szCs w:val="16"/>
        </w:rPr>
      </w:pPr>
    </w:p>
    <w:p w:rsidR="00C55423" w:rsidRPr="00C55423" w:rsidRDefault="00C55423" w:rsidP="00C55423">
      <w:pPr>
        <w:pStyle w:val="ConsPlusTitle"/>
        <w:jc w:val="center"/>
        <w:rPr>
          <w:rFonts w:ascii="Times New Roman" w:hAnsi="Times New Roman" w:cs="Times New Roman"/>
          <w:sz w:val="16"/>
          <w:szCs w:val="16"/>
        </w:rPr>
      </w:pPr>
      <w:bookmarkStart w:id="1" w:name="P50"/>
      <w:bookmarkEnd w:id="1"/>
      <w:r w:rsidRPr="00C55423">
        <w:rPr>
          <w:rFonts w:ascii="Times New Roman" w:hAnsi="Times New Roman" w:cs="Times New Roman"/>
          <w:sz w:val="16"/>
          <w:szCs w:val="16"/>
        </w:rPr>
        <w:t>НАЦИОНАЛЬНЫЙ ПЛАН</w:t>
      </w:r>
    </w:p>
    <w:p w:rsidR="00C55423" w:rsidRPr="00C55423" w:rsidRDefault="00C55423" w:rsidP="00C55423">
      <w:pPr>
        <w:pStyle w:val="ConsPlusTitle"/>
        <w:jc w:val="center"/>
        <w:rPr>
          <w:rFonts w:ascii="Times New Roman" w:hAnsi="Times New Roman" w:cs="Times New Roman"/>
          <w:sz w:val="16"/>
          <w:szCs w:val="16"/>
        </w:rPr>
      </w:pPr>
      <w:r w:rsidRPr="00C55423">
        <w:rPr>
          <w:rFonts w:ascii="Times New Roman" w:hAnsi="Times New Roman" w:cs="Times New Roman"/>
          <w:sz w:val="16"/>
          <w:szCs w:val="16"/>
        </w:rPr>
        <w:t>ПРОТИВОДЕЙСТВИЯ КОРРУПЦИИ НА 2014 - 2015 ГОДЫ</w:t>
      </w:r>
    </w:p>
    <w:p w:rsidR="00C55423" w:rsidRPr="00C55423" w:rsidRDefault="00C55423" w:rsidP="00C55423">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5423" w:rsidRPr="00C55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423" w:rsidRPr="00C55423" w:rsidRDefault="00C55423" w:rsidP="00C55423">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C55423" w:rsidRPr="00C55423" w:rsidRDefault="00C55423" w:rsidP="00C55423">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5423" w:rsidRPr="00C55423" w:rsidRDefault="00C55423" w:rsidP="00C55423">
            <w:pPr>
              <w:pStyle w:val="ConsPlusNormal"/>
              <w:jc w:val="center"/>
              <w:rPr>
                <w:rFonts w:ascii="Times New Roman" w:hAnsi="Times New Roman" w:cs="Times New Roman"/>
                <w:sz w:val="16"/>
                <w:szCs w:val="16"/>
              </w:rPr>
            </w:pPr>
            <w:r w:rsidRPr="00C55423">
              <w:rPr>
                <w:rFonts w:ascii="Times New Roman" w:hAnsi="Times New Roman" w:cs="Times New Roman"/>
                <w:sz w:val="16"/>
                <w:szCs w:val="16"/>
              </w:rPr>
              <w:t>Список изменяющих документов</w:t>
            </w:r>
          </w:p>
          <w:p w:rsidR="00C55423" w:rsidRPr="00C55423" w:rsidRDefault="00C55423" w:rsidP="00C55423">
            <w:pPr>
              <w:pStyle w:val="ConsPlusNormal"/>
              <w:jc w:val="center"/>
              <w:rPr>
                <w:rFonts w:ascii="Times New Roman" w:hAnsi="Times New Roman" w:cs="Times New Roman"/>
                <w:sz w:val="16"/>
                <w:szCs w:val="16"/>
              </w:rPr>
            </w:pPr>
            <w:r w:rsidRPr="00C55423">
              <w:rPr>
                <w:rFonts w:ascii="Times New Roman" w:hAnsi="Times New Roman" w:cs="Times New Roman"/>
                <w:sz w:val="16"/>
                <w:szCs w:val="16"/>
              </w:rPr>
              <w:t xml:space="preserve">(в ред. </w:t>
            </w:r>
            <w:hyperlink r:id="rId12" w:history="1">
              <w:r w:rsidRPr="00C55423">
                <w:rPr>
                  <w:rFonts w:ascii="Times New Roman" w:hAnsi="Times New Roman" w:cs="Times New Roman"/>
                  <w:sz w:val="16"/>
                  <w:szCs w:val="16"/>
                </w:rPr>
                <w:t>Указа</w:t>
              </w:r>
            </w:hyperlink>
            <w:r w:rsidRPr="00C55423">
              <w:rPr>
                <w:rFonts w:ascii="Times New Roman" w:hAnsi="Times New Roman" w:cs="Times New Roman"/>
                <w:sz w:val="16"/>
                <w:szCs w:val="16"/>
              </w:rPr>
              <w:t xml:space="preserve"> Президента РФ от 15.07.2015 N 364)</w:t>
            </w:r>
          </w:p>
        </w:tc>
        <w:tc>
          <w:tcPr>
            <w:tcW w:w="113" w:type="dxa"/>
            <w:tcBorders>
              <w:top w:val="nil"/>
              <w:left w:val="nil"/>
              <w:bottom w:val="nil"/>
              <w:right w:val="nil"/>
            </w:tcBorders>
            <w:shd w:val="clear" w:color="auto" w:fill="F4F3F8"/>
            <w:tcMar>
              <w:top w:w="0" w:type="dxa"/>
              <w:left w:w="0" w:type="dxa"/>
              <w:bottom w:w="0" w:type="dxa"/>
              <w:right w:w="0" w:type="dxa"/>
            </w:tcMar>
          </w:tcPr>
          <w:p w:rsidR="00C55423" w:rsidRPr="00C55423" w:rsidRDefault="00C55423" w:rsidP="00C55423">
            <w:pPr>
              <w:spacing w:after="0" w:line="240" w:lineRule="auto"/>
              <w:rPr>
                <w:rFonts w:ascii="Times New Roman" w:hAnsi="Times New Roman" w:cs="Times New Roman"/>
                <w:sz w:val="16"/>
                <w:szCs w:val="16"/>
              </w:rPr>
            </w:pPr>
          </w:p>
        </w:tc>
      </w:tr>
    </w:tbl>
    <w:p w:rsidR="00C55423" w:rsidRPr="00C55423" w:rsidRDefault="00C55423" w:rsidP="00C55423">
      <w:pPr>
        <w:pStyle w:val="ConsPlusNormal"/>
        <w:jc w:val="both"/>
        <w:rPr>
          <w:rFonts w:ascii="Times New Roman" w:hAnsi="Times New Roman" w:cs="Times New Roman"/>
          <w:sz w:val="16"/>
          <w:szCs w:val="16"/>
        </w:rPr>
      </w:pP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Мероприятия настоящего Национального плана направлены на решение следующих основных задач:</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совершенствование организационных основ противодействия коррупции в субъектах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обеспечение исполнения законодательных актов и управленческих решений в области противодействия коррупции в соответствии с </w:t>
      </w:r>
      <w:hyperlink r:id="rId13" w:history="1">
        <w:r w:rsidRPr="00C55423">
          <w:rPr>
            <w:rFonts w:ascii="Times New Roman" w:hAnsi="Times New Roman" w:cs="Times New Roman"/>
            <w:sz w:val="16"/>
            <w:szCs w:val="16"/>
          </w:rPr>
          <w:t>подпунктом "б" пункта 6</w:t>
        </w:r>
      </w:hyperlink>
      <w:r w:rsidRPr="00C55423">
        <w:rPr>
          <w:rFonts w:ascii="Times New Roman" w:hAnsi="Times New Roman" w:cs="Times New Roman"/>
          <w:sz w:val="16"/>
          <w:szCs w:val="16"/>
        </w:rPr>
        <w:t xml:space="preserve">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активизация антикоррупционного просвещения граждан;</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реализация требований </w:t>
      </w:r>
      <w:hyperlink r:id="rId14" w:history="1">
        <w:r w:rsidRPr="00C55423">
          <w:rPr>
            <w:rFonts w:ascii="Times New Roman" w:hAnsi="Times New Roman" w:cs="Times New Roman"/>
            <w:sz w:val="16"/>
            <w:szCs w:val="16"/>
          </w:rPr>
          <w:t>статьи 13.3</w:t>
        </w:r>
      </w:hyperlink>
      <w:r w:rsidRPr="00C55423">
        <w:rPr>
          <w:rFonts w:ascii="Times New Roman" w:hAnsi="Times New Roman" w:cs="Times New Roman"/>
          <w:sz w:val="16"/>
          <w:szCs w:val="16"/>
        </w:rPr>
        <w:t xml:space="preserve">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15" w:history="1">
        <w:r w:rsidRPr="00C55423">
          <w:rPr>
            <w:rFonts w:ascii="Times New Roman" w:hAnsi="Times New Roman" w:cs="Times New Roman"/>
            <w:sz w:val="16"/>
            <w:szCs w:val="16"/>
          </w:rPr>
          <w:t>статьи 19.28</w:t>
        </w:r>
      </w:hyperlink>
      <w:r w:rsidRPr="00C55423">
        <w:rPr>
          <w:rFonts w:ascii="Times New Roman" w:hAnsi="Times New Roman" w:cs="Times New Roman"/>
          <w:sz w:val="16"/>
          <w:szCs w:val="16"/>
        </w:rPr>
        <w:t xml:space="preserve">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В целях решения названных задач, организации исполнения Федерального </w:t>
      </w:r>
      <w:hyperlink r:id="rId16" w:history="1">
        <w:r w:rsidRPr="00C55423">
          <w:rPr>
            <w:rFonts w:ascii="Times New Roman" w:hAnsi="Times New Roman" w:cs="Times New Roman"/>
            <w:sz w:val="16"/>
            <w:szCs w:val="16"/>
          </w:rPr>
          <w:t>закона</w:t>
        </w:r>
      </w:hyperlink>
      <w:r w:rsidRPr="00C55423">
        <w:rPr>
          <w:rFonts w:ascii="Times New Roman" w:hAnsi="Times New Roman" w:cs="Times New Roman"/>
          <w:sz w:val="16"/>
          <w:szCs w:val="16"/>
        </w:rPr>
        <w:t xml:space="preserve"> от 25 декабря 2008 г. N 273-ФЗ "О противодействии коррупции" и реализации Национальной стратегии противодействия коррупции, утвержденной </w:t>
      </w:r>
      <w:hyperlink r:id="rId17" w:history="1">
        <w:r w:rsidRPr="00C55423">
          <w:rPr>
            <w:rFonts w:ascii="Times New Roman" w:hAnsi="Times New Roman" w:cs="Times New Roman"/>
            <w:sz w:val="16"/>
            <w:szCs w:val="16"/>
          </w:rPr>
          <w:t>Указом</w:t>
        </w:r>
      </w:hyperlink>
      <w:r w:rsidRPr="00C55423">
        <w:rPr>
          <w:rFonts w:ascii="Times New Roman" w:hAnsi="Times New Roman" w:cs="Times New Roman"/>
          <w:sz w:val="16"/>
          <w:szCs w:val="16"/>
        </w:rPr>
        <w:t xml:space="preserve"> Президента Российской Федерации от 13 апреля 2010 г. N 460:</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разработать и представить в установленном порядке:</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проект типового положения о комиссиях по координации работы по противодействию коррупции в субъектах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C55423" w:rsidRPr="00C55423" w:rsidRDefault="00C55423" w:rsidP="00C55423">
      <w:pPr>
        <w:pStyle w:val="ConsPlusNormal"/>
        <w:ind w:firstLine="540"/>
        <w:jc w:val="both"/>
        <w:rPr>
          <w:rFonts w:ascii="Times New Roman" w:hAnsi="Times New Roman" w:cs="Times New Roman"/>
          <w:sz w:val="16"/>
          <w:szCs w:val="16"/>
        </w:rPr>
      </w:pPr>
      <w:bookmarkStart w:id="2" w:name="P66"/>
      <w:bookmarkEnd w:id="2"/>
      <w:r w:rsidRPr="00C55423">
        <w:rPr>
          <w:rFonts w:ascii="Times New Roman" w:hAnsi="Times New Roman" w:cs="Times New Roman"/>
          <w:sz w:val="16"/>
          <w:szCs w:val="16"/>
        </w:rP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2. Правительству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C55423" w:rsidRPr="00C55423" w:rsidRDefault="00C55423" w:rsidP="00C55423">
      <w:pPr>
        <w:pStyle w:val="ConsPlusNormal"/>
        <w:ind w:firstLine="540"/>
        <w:jc w:val="both"/>
        <w:rPr>
          <w:rFonts w:ascii="Times New Roman" w:hAnsi="Times New Roman" w:cs="Times New Roman"/>
          <w:sz w:val="16"/>
          <w:szCs w:val="16"/>
        </w:rPr>
      </w:pPr>
      <w:bookmarkStart w:id="3" w:name="P69"/>
      <w:bookmarkEnd w:id="3"/>
      <w:r w:rsidRPr="00C55423">
        <w:rPr>
          <w:rFonts w:ascii="Times New Roman" w:hAnsi="Times New Roman" w:cs="Times New Roman"/>
          <w:sz w:val="16"/>
          <w:szCs w:val="16"/>
        </w:rPr>
        <w:t>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
    <w:p w:rsidR="00C55423" w:rsidRPr="00C55423" w:rsidRDefault="00C55423" w:rsidP="00C55423">
      <w:pPr>
        <w:pStyle w:val="ConsPlusNormal"/>
        <w:ind w:firstLine="540"/>
        <w:jc w:val="both"/>
        <w:rPr>
          <w:rFonts w:ascii="Times New Roman" w:hAnsi="Times New Roman" w:cs="Times New Roman"/>
          <w:sz w:val="16"/>
          <w:szCs w:val="16"/>
        </w:rPr>
      </w:pPr>
      <w:bookmarkStart w:id="4" w:name="P70"/>
      <w:bookmarkEnd w:id="4"/>
      <w:r w:rsidRPr="00C55423">
        <w:rPr>
          <w:rFonts w:ascii="Times New Roman" w:hAnsi="Times New Roman" w:cs="Times New Roman"/>
          <w:sz w:val="16"/>
          <w:szCs w:val="16"/>
        </w:rP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69" w:history="1">
        <w:r w:rsidRPr="00C55423">
          <w:rPr>
            <w:rFonts w:ascii="Times New Roman" w:hAnsi="Times New Roman" w:cs="Times New Roman"/>
            <w:sz w:val="16"/>
            <w:szCs w:val="16"/>
          </w:rPr>
          <w:t>подпункта</w:t>
        </w:r>
      </w:hyperlink>
      <w:r w:rsidRPr="00C55423">
        <w:rPr>
          <w:rFonts w:ascii="Times New Roman" w:hAnsi="Times New Roman" w:cs="Times New Roman"/>
          <w:sz w:val="16"/>
          <w:szCs w:val="16"/>
        </w:rPr>
        <w:t xml:space="preserve"> представить до 1 октября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г) внести предложения: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о расширении круга юридических лиц, информация о </w:t>
      </w:r>
      <w:proofErr w:type="spellStart"/>
      <w:r w:rsidRPr="00C55423">
        <w:rPr>
          <w:rFonts w:ascii="Times New Roman" w:hAnsi="Times New Roman" w:cs="Times New Roman"/>
          <w:sz w:val="16"/>
          <w:szCs w:val="16"/>
        </w:rPr>
        <w:t>бенефициарных</w:t>
      </w:r>
      <w:proofErr w:type="spellEnd"/>
      <w:r w:rsidRPr="00C55423">
        <w:rPr>
          <w:rFonts w:ascii="Times New Roman" w:hAnsi="Times New Roman" w:cs="Times New Roman"/>
          <w:sz w:val="16"/>
          <w:szCs w:val="16"/>
        </w:rPr>
        <w:t xml:space="preserve"> владельцах которых должна быть раскрыта. Доклад о результатах исполнения представить до 15 февраля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 о соответствующем кадровом усилении этого направления работы. Доклад о результатах исполнения представить до 1 марта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18" w:history="1">
        <w:r w:rsidRPr="00C55423">
          <w:rPr>
            <w:rFonts w:ascii="Times New Roman" w:hAnsi="Times New Roman" w:cs="Times New Roman"/>
            <w:sz w:val="16"/>
            <w:szCs w:val="16"/>
          </w:rPr>
          <w:t>статья 13.3</w:t>
        </w:r>
      </w:hyperlink>
      <w:r w:rsidRPr="00C55423">
        <w:rPr>
          <w:rFonts w:ascii="Times New Roman" w:hAnsi="Times New Roman" w:cs="Times New Roman"/>
          <w:sz w:val="16"/>
          <w:szCs w:val="16"/>
        </w:rPr>
        <w:t xml:space="preserve"> Федерального закона "О противодействии коррупции") и контроля за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C55423" w:rsidRPr="00C55423" w:rsidRDefault="00C55423" w:rsidP="00C55423">
      <w:pPr>
        <w:pStyle w:val="ConsPlusNormal"/>
        <w:ind w:firstLine="540"/>
        <w:jc w:val="both"/>
        <w:rPr>
          <w:rFonts w:ascii="Times New Roman" w:hAnsi="Times New Roman" w:cs="Times New Roman"/>
          <w:sz w:val="16"/>
          <w:szCs w:val="16"/>
        </w:rPr>
      </w:pPr>
      <w:bookmarkStart w:id="5" w:name="P79"/>
      <w:bookmarkEnd w:id="5"/>
      <w:r w:rsidRPr="00C55423">
        <w:rPr>
          <w:rFonts w:ascii="Times New Roman" w:hAnsi="Times New Roman" w:cs="Times New Roman"/>
          <w:sz w:val="16"/>
          <w:szCs w:val="16"/>
        </w:rPr>
        <w:t xml:space="preserve">д) представить до 1 февраля 2015 г. доклад о ходе реализации </w:t>
      </w:r>
      <w:hyperlink r:id="rId19" w:history="1">
        <w:r w:rsidRPr="00C55423">
          <w:rPr>
            <w:rFonts w:ascii="Times New Roman" w:hAnsi="Times New Roman" w:cs="Times New Roman"/>
            <w:sz w:val="16"/>
            <w:szCs w:val="16"/>
          </w:rPr>
          <w:t>программы</w:t>
        </w:r>
      </w:hyperlink>
      <w:r w:rsidRPr="00C55423">
        <w:rPr>
          <w:rFonts w:ascii="Times New Roman" w:hAnsi="Times New Roman" w:cs="Times New Roman"/>
          <w:sz w:val="16"/>
          <w:szCs w:val="16"/>
        </w:rPr>
        <w:t xml:space="preserve"> по антикоррупционному просвещению граждан;</w:t>
      </w:r>
    </w:p>
    <w:p w:rsidR="00C55423" w:rsidRPr="00C55423" w:rsidRDefault="00C55423" w:rsidP="00C55423">
      <w:pPr>
        <w:pStyle w:val="ConsPlusNormal"/>
        <w:ind w:firstLine="540"/>
        <w:jc w:val="both"/>
        <w:rPr>
          <w:rFonts w:ascii="Times New Roman" w:hAnsi="Times New Roman" w:cs="Times New Roman"/>
          <w:sz w:val="16"/>
          <w:szCs w:val="16"/>
        </w:rPr>
      </w:pPr>
      <w:bookmarkStart w:id="6" w:name="P80"/>
      <w:bookmarkEnd w:id="6"/>
      <w:r w:rsidRPr="00C55423">
        <w:rPr>
          <w:rFonts w:ascii="Times New Roman" w:hAnsi="Times New Roman" w:cs="Times New Roman"/>
          <w:sz w:val="16"/>
          <w:szCs w:val="16"/>
        </w:rPr>
        <w:t xml:space="preserve">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w:t>
      </w:r>
      <w:r w:rsidRPr="00C55423">
        <w:rPr>
          <w:rFonts w:ascii="Times New Roman" w:hAnsi="Times New Roman" w:cs="Times New Roman"/>
          <w:sz w:val="16"/>
          <w:szCs w:val="16"/>
        </w:rPr>
        <w:lastRenderedPageBreak/>
        <w:t>основе законодательства Российской Федерации и практики его применения по вопросам:</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административной ответственности юридических лиц за коррупционные правонарушения;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освобождения юридического лица от административной ответственности, предусмотренной </w:t>
      </w:r>
      <w:hyperlink r:id="rId20" w:history="1">
        <w:r w:rsidRPr="00C55423">
          <w:rPr>
            <w:rFonts w:ascii="Times New Roman" w:hAnsi="Times New Roman" w:cs="Times New Roman"/>
            <w:sz w:val="16"/>
            <w:szCs w:val="16"/>
          </w:rPr>
          <w:t>статьей 19.28</w:t>
        </w:r>
      </w:hyperlink>
      <w:r w:rsidRPr="00C55423">
        <w:rPr>
          <w:rFonts w:ascii="Times New Roman" w:hAnsi="Times New Roman" w:cs="Times New Roman"/>
          <w:sz w:val="16"/>
          <w:szCs w:val="16"/>
        </w:rPr>
        <w:t xml:space="preserve">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формирования системы мер имущественной ответственности за коррупционные правонарушения;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формирования в целях противодействия коррупции системы запретов, ограничений и обязанностей;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создания правовых, </w:t>
      </w:r>
      <w:proofErr w:type="gramStart"/>
      <w:r w:rsidRPr="00C55423">
        <w:rPr>
          <w:rFonts w:ascii="Times New Roman" w:hAnsi="Times New Roman" w:cs="Times New Roman"/>
          <w:sz w:val="16"/>
          <w:szCs w:val="16"/>
        </w:rPr>
        <w:t>организационных и этических основ организации и тактики проведения проверок соблюдения</w:t>
      </w:r>
      <w:proofErr w:type="gramEnd"/>
      <w:r w:rsidRPr="00C55423">
        <w:rPr>
          <w:rFonts w:ascii="Times New Roman" w:hAnsi="Times New Roman" w:cs="Times New Roman"/>
          <w:sz w:val="16"/>
          <w:szCs w:val="16"/>
        </w:rPr>
        <w:t xml:space="preserve"> установленных в целях противодействия коррупции запретов и ограничений;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организации и тактики защиты лиц, сообщающих о фактах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79" w:history="1">
        <w:r w:rsidRPr="00C55423">
          <w:rPr>
            <w:rFonts w:ascii="Times New Roman" w:hAnsi="Times New Roman" w:cs="Times New Roman"/>
            <w:sz w:val="16"/>
            <w:szCs w:val="16"/>
          </w:rPr>
          <w:t>подпункта</w:t>
        </w:r>
      </w:hyperlink>
      <w:r w:rsidRPr="00C55423">
        <w:rPr>
          <w:rFonts w:ascii="Times New Roman" w:hAnsi="Times New Roman" w:cs="Times New Roman"/>
          <w:sz w:val="16"/>
          <w:szCs w:val="16"/>
        </w:rPr>
        <w:t xml:space="preserve"> представить до 1 октября 2015 г.;</w:t>
      </w:r>
    </w:p>
    <w:p w:rsidR="00C55423" w:rsidRPr="00C55423" w:rsidRDefault="00C55423" w:rsidP="00C55423">
      <w:pPr>
        <w:pStyle w:val="ConsPlusNormal"/>
        <w:ind w:firstLine="540"/>
        <w:jc w:val="both"/>
        <w:rPr>
          <w:rFonts w:ascii="Times New Roman" w:hAnsi="Times New Roman" w:cs="Times New Roman"/>
          <w:sz w:val="16"/>
          <w:szCs w:val="16"/>
        </w:rPr>
      </w:pPr>
      <w:bookmarkStart w:id="7" w:name="P90"/>
      <w:bookmarkEnd w:id="7"/>
      <w:r w:rsidRPr="00C55423">
        <w:rPr>
          <w:rFonts w:ascii="Times New Roman" w:hAnsi="Times New Roman" w:cs="Times New Roman"/>
          <w:sz w:val="16"/>
          <w:szCs w:val="16"/>
        </w:rPr>
        <w:t>ж) обеспечить: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предусмотренного </w:t>
      </w:r>
      <w:hyperlink r:id="rId21" w:history="1">
        <w:r w:rsidRPr="00C55423">
          <w:rPr>
            <w:rFonts w:ascii="Times New Roman" w:hAnsi="Times New Roman" w:cs="Times New Roman"/>
            <w:sz w:val="16"/>
            <w:szCs w:val="16"/>
          </w:rPr>
          <w:t>статьей 19.28</w:t>
        </w:r>
      </w:hyperlink>
      <w:r w:rsidRPr="00C55423">
        <w:rPr>
          <w:rFonts w:ascii="Times New Roman" w:hAnsi="Times New Roman" w:cs="Times New Roman"/>
          <w:sz w:val="16"/>
          <w:szCs w:val="16"/>
        </w:rPr>
        <w:t xml:space="preserve"> Кодекса и затрагивающего интересы Российской Федерации. Доклад о результатах исполнения представить до 1 ноября 2014 г.;</w:t>
      </w:r>
    </w:p>
    <w:p w:rsidR="00C55423" w:rsidRPr="00C55423" w:rsidRDefault="00C55423" w:rsidP="00C55423">
      <w:pPr>
        <w:pStyle w:val="ConsPlusNormal"/>
        <w:ind w:firstLine="540"/>
        <w:jc w:val="both"/>
        <w:rPr>
          <w:rFonts w:ascii="Times New Roman" w:hAnsi="Times New Roman" w:cs="Times New Roman"/>
          <w:sz w:val="16"/>
          <w:szCs w:val="16"/>
        </w:rPr>
      </w:pPr>
      <w:bookmarkStart w:id="8" w:name="P93"/>
      <w:bookmarkEnd w:id="8"/>
      <w:r w:rsidRPr="00C55423">
        <w:rPr>
          <w:rFonts w:ascii="Times New Roman" w:hAnsi="Times New Roman" w:cs="Times New Roman"/>
          <w:sz w:val="16"/>
          <w:szCs w:val="16"/>
        </w:rPr>
        <w:t>з) продолжить работу:</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по подготовке к проведению в Российской Федерации в 2015 году шестой сессии Конференции государств - участников Конвенции ООН против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93" w:history="1">
        <w:r w:rsidRPr="00C55423">
          <w:rPr>
            <w:rFonts w:ascii="Times New Roman" w:hAnsi="Times New Roman" w:cs="Times New Roman"/>
            <w:sz w:val="16"/>
            <w:szCs w:val="16"/>
          </w:rPr>
          <w:t>подпункта</w:t>
        </w:r>
      </w:hyperlink>
      <w:r w:rsidRPr="00C55423">
        <w:rPr>
          <w:rFonts w:ascii="Times New Roman" w:hAnsi="Times New Roman" w:cs="Times New Roman"/>
          <w:sz w:val="16"/>
          <w:szCs w:val="16"/>
        </w:rPr>
        <w:t xml:space="preserve"> представить до 1 декабря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и) обеспечить реализацию Федерального </w:t>
      </w:r>
      <w:hyperlink r:id="rId22" w:history="1">
        <w:r w:rsidRPr="00C55423">
          <w:rPr>
            <w:rFonts w:ascii="Times New Roman" w:hAnsi="Times New Roman" w:cs="Times New Roman"/>
            <w:sz w:val="16"/>
            <w:szCs w:val="16"/>
          </w:rPr>
          <w:t>закона</w:t>
        </w:r>
      </w:hyperlink>
      <w:r w:rsidRPr="00C55423">
        <w:rPr>
          <w:rFonts w:ascii="Times New Roman" w:hAnsi="Times New Roman" w:cs="Times New Roman"/>
          <w:sz w:val="16"/>
          <w:szCs w:val="16"/>
        </w:rP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к) рассмотреть вопросы:</w:t>
      </w:r>
    </w:p>
    <w:p w:rsidR="00C55423" w:rsidRPr="00C55423" w:rsidRDefault="00C55423" w:rsidP="00C55423">
      <w:pPr>
        <w:pStyle w:val="ConsPlusNormal"/>
        <w:ind w:firstLine="540"/>
        <w:jc w:val="both"/>
        <w:rPr>
          <w:rFonts w:ascii="Times New Roman" w:hAnsi="Times New Roman" w:cs="Times New Roman"/>
          <w:sz w:val="16"/>
          <w:szCs w:val="16"/>
        </w:rPr>
      </w:pPr>
      <w:bookmarkStart w:id="9" w:name="P99"/>
      <w:bookmarkEnd w:id="9"/>
      <w:r w:rsidRPr="00C55423">
        <w:rPr>
          <w:rFonts w:ascii="Times New Roman" w:hAnsi="Times New Roman" w:cs="Times New Roman"/>
          <w:sz w:val="16"/>
          <w:szCs w:val="16"/>
        </w:rP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о внесении изменений в Федеральный </w:t>
      </w:r>
      <w:hyperlink r:id="rId23" w:history="1">
        <w:r w:rsidRPr="00C55423">
          <w:rPr>
            <w:rFonts w:ascii="Times New Roman" w:hAnsi="Times New Roman" w:cs="Times New Roman"/>
            <w:sz w:val="16"/>
            <w:szCs w:val="16"/>
          </w:rPr>
          <w:t>закон</w:t>
        </w:r>
      </w:hyperlink>
      <w:r w:rsidRPr="00C55423">
        <w:rPr>
          <w:rFonts w:ascii="Times New Roman" w:hAnsi="Times New Roman" w:cs="Times New Roman"/>
          <w:sz w:val="16"/>
          <w:szCs w:val="16"/>
        </w:rPr>
        <w:t xml:space="preserve">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99" w:history="1">
        <w:r w:rsidRPr="00C55423">
          <w:rPr>
            <w:rFonts w:ascii="Times New Roman" w:hAnsi="Times New Roman" w:cs="Times New Roman"/>
            <w:sz w:val="16"/>
            <w:szCs w:val="16"/>
          </w:rPr>
          <w:t>подпункта</w:t>
        </w:r>
      </w:hyperlink>
      <w:r w:rsidRPr="00C55423">
        <w:rPr>
          <w:rFonts w:ascii="Times New Roman" w:hAnsi="Times New Roman" w:cs="Times New Roman"/>
          <w:sz w:val="16"/>
          <w:szCs w:val="16"/>
        </w:rPr>
        <w:t xml:space="preserve"> представить до 1 ноября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м) совместно с Центральным банком Российской Федерации и Счетной палатой Российской Федерации обеспечить </w:t>
      </w:r>
      <w:hyperlink r:id="rId24" w:history="1">
        <w:r w:rsidRPr="00C55423">
          <w:rPr>
            <w:rFonts w:ascii="Times New Roman" w:hAnsi="Times New Roman" w:cs="Times New Roman"/>
            <w:sz w:val="16"/>
            <w:szCs w:val="16"/>
          </w:rPr>
          <w:t>мониторинг</w:t>
        </w:r>
      </w:hyperlink>
      <w:r w:rsidRPr="00C55423">
        <w:rPr>
          <w:rFonts w:ascii="Times New Roman" w:hAnsi="Times New Roman" w:cs="Times New Roman"/>
          <w:sz w:val="16"/>
          <w:szCs w:val="16"/>
        </w:rPr>
        <w:t xml:space="preserve">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C55423" w:rsidRPr="00C55423" w:rsidRDefault="00C55423" w:rsidP="00C55423">
      <w:pPr>
        <w:pStyle w:val="ConsPlusNormal"/>
        <w:ind w:firstLine="540"/>
        <w:jc w:val="both"/>
        <w:rPr>
          <w:rFonts w:ascii="Times New Roman" w:hAnsi="Times New Roman" w:cs="Times New Roman"/>
          <w:sz w:val="16"/>
          <w:szCs w:val="16"/>
        </w:rPr>
      </w:pPr>
      <w:bookmarkStart w:id="10" w:name="P105"/>
      <w:bookmarkEnd w:id="10"/>
      <w:r w:rsidRPr="00C55423">
        <w:rPr>
          <w:rFonts w:ascii="Times New Roman" w:hAnsi="Times New Roman" w:cs="Times New Roman"/>
          <w:sz w:val="16"/>
          <w:szCs w:val="16"/>
        </w:rPr>
        <w:t>о) обеспечить разработку и внедрение в образовательных организациях:</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учебного цикла на тему "Противодействие коррупции" в структуре основной образовательной программы </w:t>
      </w:r>
      <w:proofErr w:type="spellStart"/>
      <w:r w:rsidRPr="00C55423">
        <w:rPr>
          <w:rFonts w:ascii="Times New Roman" w:hAnsi="Times New Roman" w:cs="Times New Roman"/>
          <w:sz w:val="16"/>
          <w:szCs w:val="16"/>
        </w:rPr>
        <w:t>бакалавриата</w:t>
      </w:r>
      <w:proofErr w:type="spellEnd"/>
      <w:r w:rsidRPr="00C55423">
        <w:rPr>
          <w:rFonts w:ascii="Times New Roman" w:hAnsi="Times New Roman" w:cs="Times New Roman"/>
          <w:sz w:val="16"/>
          <w:szCs w:val="16"/>
        </w:rPr>
        <w:t xml:space="preserve"> по направлению подготовки 38.03.04 "Государственное и муниципальное управление";</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типовых дополнительных профессиональных программ по вопросам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105" w:history="1">
        <w:r w:rsidRPr="00C55423">
          <w:rPr>
            <w:rFonts w:ascii="Times New Roman" w:hAnsi="Times New Roman" w:cs="Times New Roman"/>
            <w:sz w:val="16"/>
            <w:szCs w:val="16"/>
          </w:rPr>
          <w:t>подпункта</w:t>
        </w:r>
      </w:hyperlink>
      <w:r w:rsidRPr="00C55423">
        <w:rPr>
          <w:rFonts w:ascii="Times New Roman" w:hAnsi="Times New Roman" w:cs="Times New Roman"/>
          <w:sz w:val="16"/>
          <w:szCs w:val="16"/>
        </w:rPr>
        <w:t xml:space="preserve"> представить до 1 сентября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 подготовить и представить в установленном порядке:</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предложения по совершенствованию Типового </w:t>
      </w:r>
      <w:hyperlink r:id="rId25" w:history="1">
        <w:r w:rsidRPr="00C55423">
          <w:rPr>
            <w:rFonts w:ascii="Times New Roman" w:hAnsi="Times New Roman" w:cs="Times New Roman"/>
            <w:sz w:val="16"/>
            <w:szCs w:val="16"/>
          </w:rPr>
          <w:t>кодекса</w:t>
        </w:r>
      </w:hyperlink>
      <w:r w:rsidRPr="00C55423">
        <w:rPr>
          <w:rFonts w:ascii="Times New Roman" w:hAnsi="Times New Roman" w:cs="Times New Roman"/>
          <w:sz w:val="16"/>
          <w:szCs w:val="16"/>
        </w:rPr>
        <w:t xml:space="preserve">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C55423" w:rsidRPr="00C55423" w:rsidRDefault="00C55423" w:rsidP="00C55423">
      <w:pPr>
        <w:pStyle w:val="ConsPlusNormal"/>
        <w:ind w:firstLine="540"/>
        <w:jc w:val="both"/>
        <w:rPr>
          <w:rFonts w:ascii="Times New Roman" w:hAnsi="Times New Roman" w:cs="Times New Roman"/>
          <w:sz w:val="16"/>
          <w:szCs w:val="16"/>
        </w:rPr>
      </w:pPr>
      <w:bookmarkStart w:id="11" w:name="P112"/>
      <w:bookmarkEnd w:id="11"/>
      <w:r w:rsidRPr="00C55423">
        <w:rPr>
          <w:rFonts w:ascii="Times New Roman" w:hAnsi="Times New Roman" w:cs="Times New Roman"/>
          <w:sz w:val="16"/>
          <w:szCs w:val="16"/>
        </w:rPr>
        <w:t>р) определить до 1 октября 2014 г. перечень нормативных правовых актов, которые необходимо разработать в целях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государственным органам - для организаций, созданных в целях выполнения задач, поставленных перед этими органами;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организациям, созданным в целях выполнения задач, поставленных перед государственными органами;</w:t>
      </w:r>
    </w:p>
    <w:p w:rsidR="00C55423" w:rsidRPr="00C55423" w:rsidRDefault="00C55423" w:rsidP="00C55423">
      <w:pPr>
        <w:pStyle w:val="ConsPlusNormal"/>
        <w:ind w:firstLine="540"/>
        <w:jc w:val="both"/>
        <w:rPr>
          <w:rFonts w:ascii="Times New Roman" w:hAnsi="Times New Roman" w:cs="Times New Roman"/>
          <w:sz w:val="16"/>
          <w:szCs w:val="16"/>
        </w:rPr>
      </w:pPr>
      <w:bookmarkStart w:id="12" w:name="P115"/>
      <w:bookmarkEnd w:id="12"/>
      <w:r w:rsidRPr="00C55423">
        <w:rPr>
          <w:rFonts w:ascii="Times New Roman" w:hAnsi="Times New Roman" w:cs="Times New Roman"/>
          <w:sz w:val="16"/>
          <w:szCs w:val="16"/>
        </w:rPr>
        <w:t xml:space="preserve">с) обеспечить до 1 августа 2015 г. принятие государственными органами и организациями, указанными в </w:t>
      </w:r>
      <w:hyperlink w:anchor="P112" w:history="1">
        <w:r w:rsidRPr="00C55423">
          <w:rPr>
            <w:rFonts w:ascii="Times New Roman" w:hAnsi="Times New Roman" w:cs="Times New Roman"/>
            <w:sz w:val="16"/>
            <w:szCs w:val="16"/>
          </w:rPr>
          <w:t>подпункте "р"</w:t>
        </w:r>
      </w:hyperlink>
      <w:r w:rsidRPr="00C55423">
        <w:rPr>
          <w:rFonts w:ascii="Times New Roman" w:hAnsi="Times New Roman" w:cs="Times New Roman"/>
          <w:sz w:val="16"/>
          <w:szCs w:val="16"/>
        </w:rPr>
        <w:t xml:space="preserve"> настоящего пункта, необходимых нормативных правовых актов.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w:t>
      </w:r>
      <w:hyperlink w:anchor="P112" w:history="1">
        <w:r w:rsidRPr="00C55423">
          <w:rPr>
            <w:rFonts w:ascii="Times New Roman" w:hAnsi="Times New Roman" w:cs="Times New Roman"/>
            <w:sz w:val="16"/>
            <w:szCs w:val="16"/>
          </w:rPr>
          <w:t>подпунктов "р"</w:t>
        </w:r>
      </w:hyperlink>
      <w:r w:rsidRPr="00C55423">
        <w:rPr>
          <w:rFonts w:ascii="Times New Roman" w:hAnsi="Times New Roman" w:cs="Times New Roman"/>
          <w:sz w:val="16"/>
          <w:szCs w:val="16"/>
        </w:rPr>
        <w:t xml:space="preserve"> и </w:t>
      </w:r>
      <w:hyperlink w:anchor="P115" w:history="1">
        <w:r w:rsidRPr="00C55423">
          <w:rPr>
            <w:rFonts w:ascii="Times New Roman" w:hAnsi="Times New Roman" w:cs="Times New Roman"/>
            <w:sz w:val="16"/>
            <w:szCs w:val="16"/>
          </w:rPr>
          <w:t>"с"</w:t>
        </w:r>
      </w:hyperlink>
      <w:r w:rsidRPr="00C55423">
        <w:rPr>
          <w:rFonts w:ascii="Times New Roman" w:hAnsi="Times New Roman" w:cs="Times New Roman"/>
          <w:sz w:val="16"/>
          <w:szCs w:val="16"/>
        </w:rPr>
        <w:t xml:space="preserve"> настоящего пункта представить до 1 октября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т) организовать: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мониторинг исполнения установленного </w:t>
      </w:r>
      <w:hyperlink r:id="rId26" w:history="1">
        <w:r w:rsidRPr="00C55423">
          <w:rPr>
            <w:rFonts w:ascii="Times New Roman" w:hAnsi="Times New Roman" w:cs="Times New Roman"/>
            <w:sz w:val="16"/>
            <w:szCs w:val="16"/>
          </w:rPr>
          <w:t>порядка</w:t>
        </w:r>
      </w:hyperlink>
      <w:r w:rsidRPr="00C55423">
        <w:rPr>
          <w:rFonts w:ascii="Times New Roman" w:hAnsi="Times New Roman" w:cs="Times New Roman"/>
          <w:sz w:val="16"/>
          <w:szCs w:val="16"/>
        </w:rPr>
        <w:t xml:space="preserve"> сообщения отдельными категориями лиц о получении подарка в связи с их </w:t>
      </w:r>
      <w:r w:rsidRPr="00C55423">
        <w:rPr>
          <w:rFonts w:ascii="Times New Roman" w:hAnsi="Times New Roman" w:cs="Times New Roman"/>
          <w:sz w:val="16"/>
          <w:szCs w:val="16"/>
        </w:rPr>
        <w:lastRenderedPageBreak/>
        <w:t>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 Доклад о результатах исполнения представить до 1 марта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C55423" w:rsidRPr="00C55423" w:rsidRDefault="00C55423" w:rsidP="00C55423">
      <w:pPr>
        <w:pStyle w:val="ConsPlusNormal"/>
        <w:ind w:firstLine="540"/>
        <w:jc w:val="both"/>
        <w:rPr>
          <w:rFonts w:ascii="Times New Roman" w:hAnsi="Times New Roman" w:cs="Times New Roman"/>
          <w:sz w:val="16"/>
          <w:szCs w:val="16"/>
        </w:rPr>
      </w:pPr>
      <w:bookmarkStart w:id="13" w:name="P122"/>
      <w:bookmarkEnd w:id="13"/>
      <w:r w:rsidRPr="00C55423">
        <w:rPr>
          <w:rFonts w:ascii="Times New Roman" w:hAnsi="Times New Roman" w:cs="Times New Roman"/>
          <w:sz w:val="16"/>
          <w:szCs w:val="16"/>
        </w:rP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ц)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ч) обеспечить осуществление сотрудничества с Международной антикоррупционной академией;</w:t>
      </w:r>
    </w:p>
    <w:p w:rsidR="00C55423" w:rsidRPr="00C55423" w:rsidRDefault="00C55423" w:rsidP="00C55423">
      <w:pPr>
        <w:pStyle w:val="ConsPlusNormal"/>
        <w:ind w:firstLine="540"/>
        <w:jc w:val="both"/>
        <w:rPr>
          <w:rFonts w:ascii="Times New Roman" w:hAnsi="Times New Roman" w:cs="Times New Roman"/>
          <w:sz w:val="16"/>
          <w:szCs w:val="16"/>
        </w:rPr>
      </w:pPr>
      <w:bookmarkStart w:id="14" w:name="P125"/>
      <w:bookmarkEnd w:id="14"/>
      <w:r w:rsidRPr="00C55423">
        <w:rPr>
          <w:rFonts w:ascii="Times New Roman" w:hAnsi="Times New Roman" w:cs="Times New Roman"/>
          <w:sz w:val="16"/>
          <w:szCs w:val="16"/>
        </w:rPr>
        <w:t>ш) обеспечить финансирование:</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мероприятий, предусмотренных </w:t>
      </w:r>
      <w:hyperlink w:anchor="P66" w:history="1">
        <w:r w:rsidRPr="00C55423">
          <w:rPr>
            <w:rFonts w:ascii="Times New Roman" w:hAnsi="Times New Roman" w:cs="Times New Roman"/>
            <w:sz w:val="16"/>
            <w:szCs w:val="16"/>
          </w:rPr>
          <w:t>подпунктом "б" пункта 1</w:t>
        </w:r>
      </w:hyperlink>
      <w:r w:rsidRPr="00C55423">
        <w:rPr>
          <w:rFonts w:ascii="Times New Roman" w:hAnsi="Times New Roman" w:cs="Times New Roman"/>
          <w:sz w:val="16"/>
          <w:szCs w:val="16"/>
        </w:rPr>
        <w:t xml:space="preserve">, а также </w:t>
      </w:r>
      <w:hyperlink w:anchor="P70" w:history="1">
        <w:r w:rsidRPr="00C55423">
          <w:rPr>
            <w:rFonts w:ascii="Times New Roman" w:hAnsi="Times New Roman" w:cs="Times New Roman"/>
            <w:sz w:val="16"/>
            <w:szCs w:val="16"/>
          </w:rPr>
          <w:t>подпунктами "в"</w:t>
        </w:r>
      </w:hyperlink>
      <w:r w:rsidRPr="00C55423">
        <w:rPr>
          <w:rFonts w:ascii="Times New Roman" w:hAnsi="Times New Roman" w:cs="Times New Roman"/>
          <w:sz w:val="16"/>
          <w:szCs w:val="16"/>
        </w:rPr>
        <w:t xml:space="preserve">, </w:t>
      </w:r>
      <w:hyperlink w:anchor="P80" w:history="1">
        <w:r w:rsidRPr="00C55423">
          <w:rPr>
            <w:rFonts w:ascii="Times New Roman" w:hAnsi="Times New Roman" w:cs="Times New Roman"/>
            <w:sz w:val="16"/>
            <w:szCs w:val="16"/>
          </w:rPr>
          <w:t>"е"</w:t>
        </w:r>
      </w:hyperlink>
      <w:r w:rsidRPr="00C55423">
        <w:rPr>
          <w:rFonts w:ascii="Times New Roman" w:hAnsi="Times New Roman" w:cs="Times New Roman"/>
          <w:sz w:val="16"/>
          <w:szCs w:val="16"/>
        </w:rPr>
        <w:t xml:space="preserve">, </w:t>
      </w:r>
      <w:hyperlink w:anchor="P90" w:history="1">
        <w:r w:rsidRPr="00C55423">
          <w:rPr>
            <w:rFonts w:ascii="Times New Roman" w:hAnsi="Times New Roman" w:cs="Times New Roman"/>
            <w:sz w:val="16"/>
            <w:szCs w:val="16"/>
          </w:rPr>
          <w:t>"ж"</w:t>
        </w:r>
      </w:hyperlink>
      <w:r w:rsidRPr="00C55423">
        <w:rPr>
          <w:rFonts w:ascii="Times New Roman" w:hAnsi="Times New Roman" w:cs="Times New Roman"/>
          <w:sz w:val="16"/>
          <w:szCs w:val="16"/>
        </w:rPr>
        <w:t xml:space="preserve"> и </w:t>
      </w:r>
      <w:hyperlink w:anchor="P122" w:history="1">
        <w:r w:rsidRPr="00C55423">
          <w:rPr>
            <w:rFonts w:ascii="Times New Roman" w:hAnsi="Times New Roman" w:cs="Times New Roman"/>
            <w:sz w:val="16"/>
            <w:szCs w:val="16"/>
          </w:rPr>
          <w:t>"х"</w:t>
        </w:r>
      </w:hyperlink>
      <w:r w:rsidRPr="00C55423">
        <w:rPr>
          <w:rFonts w:ascii="Times New Roman" w:hAnsi="Times New Roman" w:cs="Times New Roman"/>
          <w:sz w:val="16"/>
          <w:szCs w:val="16"/>
        </w:rPr>
        <w:t xml:space="preserve"> настоящего пункта;</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проведения в Российской Федерации в 2015 году шестой сессии Конференции государств - участников Конвенции ООН против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125" w:history="1">
        <w:r w:rsidRPr="00C55423">
          <w:rPr>
            <w:rFonts w:ascii="Times New Roman" w:hAnsi="Times New Roman" w:cs="Times New Roman"/>
            <w:sz w:val="16"/>
            <w:szCs w:val="16"/>
          </w:rPr>
          <w:t>подпункта</w:t>
        </w:r>
      </w:hyperlink>
      <w:r w:rsidRPr="00C55423">
        <w:rPr>
          <w:rFonts w:ascii="Times New Roman" w:hAnsi="Times New Roman" w:cs="Times New Roman"/>
          <w:sz w:val="16"/>
          <w:szCs w:val="16"/>
        </w:rPr>
        <w:t xml:space="preserve"> представить до 1 декабря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об организационно-методическом обеспечении предупреждения коррупции в негосударственном секторе;</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результатах борьбы правоохранительных органов с коррупционными преступлениями и задачах по совершенствованию этой деятельности;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ходе работы по совершенствованию нормативно-правовой базы в сфере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ходе реализации программы антикоррупционного просвещения;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борьбе с коррупционными преступлениями в сфере жилищно-коммунального хозяйства;</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ходе подготовки к проведению в Российской Федерации шестой сессии Конференции государств - участников Конвенции ООН против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проблемах борьбы с коррупцией в сфере исполнения государственного оборонного заказа и мерах по совершенствованию этой работы;</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обеспечить: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C55423" w:rsidRPr="00C55423" w:rsidRDefault="00C55423" w:rsidP="00C55423">
      <w:pPr>
        <w:pStyle w:val="ConsPlusNormal"/>
        <w:ind w:firstLine="540"/>
        <w:jc w:val="both"/>
        <w:rPr>
          <w:rFonts w:ascii="Times New Roman" w:hAnsi="Times New Roman" w:cs="Times New Roman"/>
          <w:sz w:val="16"/>
          <w:szCs w:val="16"/>
        </w:rPr>
      </w:pPr>
      <w:bookmarkStart w:id="15" w:name="P147"/>
      <w:bookmarkEnd w:id="15"/>
      <w:r w:rsidRPr="00C55423">
        <w:rPr>
          <w:rFonts w:ascii="Times New Roman" w:hAnsi="Times New Roman" w:cs="Times New Roman"/>
          <w:sz w:val="16"/>
          <w:szCs w:val="16"/>
        </w:rP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государств против коррупции с учетом особенностей правовой системы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147" w:history="1">
        <w:r w:rsidRPr="00C55423">
          <w:rPr>
            <w:rFonts w:ascii="Times New Roman" w:hAnsi="Times New Roman" w:cs="Times New Roman"/>
            <w:sz w:val="16"/>
            <w:szCs w:val="16"/>
          </w:rPr>
          <w:t>пункта</w:t>
        </w:r>
      </w:hyperlink>
      <w:r w:rsidRPr="00C55423">
        <w:rPr>
          <w:rFonts w:ascii="Times New Roman" w:hAnsi="Times New Roman" w:cs="Times New Roman"/>
          <w:sz w:val="16"/>
          <w:szCs w:val="16"/>
        </w:rPr>
        <w:t xml:space="preserve"> представить до 1 сентября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5.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а) активизировать работу по формированию у служащих и работников государственных органов, Центрального банка Российской </w:t>
      </w:r>
      <w:r w:rsidRPr="00C55423">
        <w:rPr>
          <w:rFonts w:ascii="Times New Roman" w:hAnsi="Times New Roman" w:cs="Times New Roman"/>
          <w:sz w:val="16"/>
          <w:szCs w:val="16"/>
        </w:rPr>
        <w:lastRenderedPageBreak/>
        <w:t>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
    <w:p w:rsidR="00C55423" w:rsidRPr="00C55423" w:rsidRDefault="00C55423" w:rsidP="00C55423">
      <w:pPr>
        <w:pStyle w:val="ConsPlusNormal"/>
        <w:ind w:firstLine="540"/>
        <w:jc w:val="both"/>
        <w:rPr>
          <w:rFonts w:ascii="Times New Roman" w:hAnsi="Times New Roman" w:cs="Times New Roman"/>
          <w:sz w:val="16"/>
          <w:szCs w:val="16"/>
        </w:rPr>
      </w:pPr>
      <w:bookmarkStart w:id="16" w:name="P153"/>
      <w:bookmarkEnd w:id="16"/>
      <w:r w:rsidRPr="00C55423">
        <w:rPr>
          <w:rFonts w:ascii="Times New Roman" w:hAnsi="Times New Roman" w:cs="Times New Roman"/>
          <w:sz w:val="16"/>
          <w:szCs w:val="16"/>
        </w:rPr>
        <w:t>б) обеспечить: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необходимых случаях участие специалистов в международных антикоррупционных мероприятиях;</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контроль за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C55423" w:rsidRPr="00C55423" w:rsidRDefault="00C55423" w:rsidP="00C55423">
      <w:pPr>
        <w:pStyle w:val="ConsPlusNormal"/>
        <w:ind w:firstLine="540"/>
        <w:jc w:val="both"/>
        <w:rPr>
          <w:rFonts w:ascii="Times New Roman" w:hAnsi="Times New Roman" w:cs="Times New Roman"/>
          <w:sz w:val="16"/>
          <w:szCs w:val="16"/>
        </w:rPr>
      </w:pPr>
      <w:bookmarkStart w:id="17" w:name="P159"/>
      <w:bookmarkEnd w:id="17"/>
      <w:r w:rsidRPr="00C55423">
        <w:rPr>
          <w:rFonts w:ascii="Times New Roman" w:hAnsi="Times New Roman" w:cs="Times New Roman"/>
          <w:sz w:val="16"/>
          <w:szCs w:val="16"/>
        </w:rP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6. Доклад о результатах исполнения </w:t>
      </w:r>
      <w:hyperlink w:anchor="P153" w:history="1">
        <w:r w:rsidRPr="00C55423">
          <w:rPr>
            <w:rFonts w:ascii="Times New Roman" w:hAnsi="Times New Roman" w:cs="Times New Roman"/>
            <w:sz w:val="16"/>
            <w:szCs w:val="16"/>
          </w:rPr>
          <w:t>подпунктов "б"</w:t>
        </w:r>
      </w:hyperlink>
      <w:r w:rsidRPr="00C55423">
        <w:rPr>
          <w:rFonts w:ascii="Times New Roman" w:hAnsi="Times New Roman" w:cs="Times New Roman"/>
          <w:sz w:val="16"/>
          <w:szCs w:val="16"/>
        </w:rPr>
        <w:t xml:space="preserve"> - </w:t>
      </w:r>
      <w:hyperlink w:anchor="P159" w:history="1">
        <w:r w:rsidRPr="00C55423">
          <w:rPr>
            <w:rFonts w:ascii="Times New Roman" w:hAnsi="Times New Roman" w:cs="Times New Roman"/>
            <w:sz w:val="16"/>
            <w:szCs w:val="16"/>
          </w:rPr>
          <w:t>"г" пункта 5</w:t>
        </w:r>
      </w:hyperlink>
      <w:r w:rsidRPr="00C55423">
        <w:rPr>
          <w:rFonts w:ascii="Times New Roman" w:hAnsi="Times New Roman" w:cs="Times New Roman"/>
          <w:sz w:val="16"/>
          <w:szCs w:val="16"/>
        </w:rPr>
        <w:t xml:space="preserve"> настоящего Национального плана представить: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доклад в президиум Совета при Президенте Российской Федерации по противодействию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7. Полномочным представителям Президента Российской Федерации в федеральных округах:</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провести анализ организации работы подразделений органов государственной власти субъектов Российской Федерации по профилактике коррупционных и иных правонарушений в части, касающейся: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провести анализ работы органов государственной власти субъектов Российской Федерации по рассмотрению сообщений граждан и организаций о фактах коррупции. Доклад о результатах исполнения представить до 15 июня 2015 г.</w:t>
      </w:r>
    </w:p>
    <w:p w:rsidR="00C55423" w:rsidRPr="00C55423" w:rsidRDefault="00C55423" w:rsidP="00C55423">
      <w:pPr>
        <w:pStyle w:val="ConsPlusNormal"/>
        <w:ind w:firstLine="540"/>
        <w:jc w:val="both"/>
        <w:rPr>
          <w:rFonts w:ascii="Times New Roman" w:hAnsi="Times New Roman" w:cs="Times New Roman"/>
          <w:sz w:val="16"/>
          <w:szCs w:val="16"/>
        </w:rPr>
      </w:pPr>
      <w:bookmarkStart w:id="18" w:name="P171"/>
      <w:bookmarkEnd w:id="18"/>
      <w:r w:rsidRPr="00C55423">
        <w:rPr>
          <w:rFonts w:ascii="Times New Roman" w:hAnsi="Times New Roman" w:cs="Times New Roman"/>
          <w:sz w:val="16"/>
          <w:szCs w:val="16"/>
        </w:rP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а) утратил силу с 15 июля 2015 года. - </w:t>
      </w:r>
      <w:hyperlink r:id="rId27" w:history="1">
        <w:r w:rsidRPr="00C55423">
          <w:rPr>
            <w:rFonts w:ascii="Times New Roman" w:hAnsi="Times New Roman" w:cs="Times New Roman"/>
            <w:sz w:val="16"/>
            <w:szCs w:val="16"/>
          </w:rPr>
          <w:t>Указ</w:t>
        </w:r>
      </w:hyperlink>
      <w:r w:rsidRPr="00C55423">
        <w:rPr>
          <w:rFonts w:ascii="Times New Roman" w:hAnsi="Times New Roman" w:cs="Times New Roman"/>
          <w:sz w:val="16"/>
          <w:szCs w:val="16"/>
        </w:rPr>
        <w:t xml:space="preserve"> Президента РФ от 15.07.2015 N 364;</w:t>
      </w:r>
    </w:p>
    <w:p w:rsidR="00C55423" w:rsidRPr="00C55423" w:rsidRDefault="00C55423" w:rsidP="00C55423">
      <w:pPr>
        <w:pStyle w:val="ConsPlusNormal"/>
        <w:ind w:firstLine="540"/>
        <w:jc w:val="both"/>
        <w:rPr>
          <w:rFonts w:ascii="Times New Roman" w:hAnsi="Times New Roman" w:cs="Times New Roman"/>
          <w:sz w:val="16"/>
          <w:szCs w:val="16"/>
        </w:rPr>
      </w:pPr>
      <w:bookmarkStart w:id="19" w:name="P173"/>
      <w:bookmarkEnd w:id="19"/>
      <w:r w:rsidRPr="00C55423">
        <w:rPr>
          <w:rFonts w:ascii="Times New Roman" w:hAnsi="Times New Roman" w:cs="Times New Roman"/>
          <w:sz w:val="16"/>
          <w:szCs w:val="16"/>
        </w:rP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усилить контроль за организацией работы по противодействию коррупции в муниципальных органах;</w:t>
      </w:r>
    </w:p>
    <w:p w:rsidR="00C55423" w:rsidRPr="00C55423" w:rsidRDefault="00C55423" w:rsidP="00C55423">
      <w:pPr>
        <w:pStyle w:val="ConsPlusNormal"/>
        <w:ind w:firstLine="540"/>
        <w:jc w:val="both"/>
        <w:rPr>
          <w:rFonts w:ascii="Times New Roman" w:hAnsi="Times New Roman" w:cs="Times New Roman"/>
          <w:sz w:val="16"/>
          <w:szCs w:val="16"/>
        </w:rPr>
      </w:pPr>
      <w:bookmarkStart w:id="20" w:name="P175"/>
      <w:bookmarkEnd w:id="20"/>
      <w:r w:rsidRPr="00C55423">
        <w:rPr>
          <w:rFonts w:ascii="Times New Roman" w:hAnsi="Times New Roman" w:cs="Times New Roman"/>
          <w:sz w:val="16"/>
          <w:szCs w:val="16"/>
        </w:rPr>
        <w:t>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w:t>
      </w:r>
      <w:hyperlink w:anchor="P173" w:history="1">
        <w:r w:rsidRPr="00C55423">
          <w:rPr>
            <w:rFonts w:ascii="Times New Roman" w:hAnsi="Times New Roman" w:cs="Times New Roman"/>
            <w:sz w:val="16"/>
            <w:szCs w:val="16"/>
          </w:rPr>
          <w:t>подпунктов "б"</w:t>
        </w:r>
      </w:hyperlink>
      <w:r w:rsidRPr="00C55423">
        <w:rPr>
          <w:rFonts w:ascii="Times New Roman" w:hAnsi="Times New Roman" w:cs="Times New Roman"/>
          <w:sz w:val="16"/>
          <w:szCs w:val="16"/>
        </w:rPr>
        <w:t xml:space="preserve"> - </w:t>
      </w:r>
      <w:hyperlink w:anchor="P175" w:history="1">
        <w:r w:rsidRPr="00C55423">
          <w:rPr>
            <w:rFonts w:ascii="Times New Roman" w:hAnsi="Times New Roman" w:cs="Times New Roman"/>
            <w:sz w:val="16"/>
            <w:szCs w:val="16"/>
          </w:rPr>
          <w:t>"г"</w:t>
        </w:r>
      </w:hyperlink>
      <w:r w:rsidRPr="00C55423">
        <w:rPr>
          <w:rFonts w:ascii="Times New Roman" w:hAnsi="Times New Roman" w:cs="Times New Roman"/>
          <w:sz w:val="16"/>
          <w:szCs w:val="16"/>
        </w:rPr>
        <w:t xml:space="preserve">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9. Полномочным представителям Президента Российской Федерации в федеральных округах обобщить поступившие доклады об исполнении </w:t>
      </w:r>
      <w:hyperlink w:anchor="P171" w:history="1">
        <w:r w:rsidRPr="00C55423">
          <w:rPr>
            <w:rFonts w:ascii="Times New Roman" w:hAnsi="Times New Roman" w:cs="Times New Roman"/>
            <w:sz w:val="16"/>
            <w:szCs w:val="16"/>
          </w:rPr>
          <w:t>пункта 8</w:t>
        </w:r>
      </w:hyperlink>
      <w:r w:rsidRPr="00C55423">
        <w:rPr>
          <w:rFonts w:ascii="Times New Roman" w:hAnsi="Times New Roman" w:cs="Times New Roman"/>
          <w:sz w:val="16"/>
          <w:szCs w:val="16"/>
        </w:rPr>
        <w:t xml:space="preserve">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10. Генеральному прокурору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в) обеспечить проведение в 2014 году в установленном порядке проверок соответствия законодательства субъектов Российской Федерации по вопросам противодействия коррупции федеральному законодательству. Доклад о результатах исполнения представить до </w:t>
      </w:r>
      <w:r w:rsidRPr="00C55423">
        <w:rPr>
          <w:rFonts w:ascii="Times New Roman" w:hAnsi="Times New Roman" w:cs="Times New Roman"/>
          <w:sz w:val="16"/>
          <w:szCs w:val="16"/>
        </w:rPr>
        <w:lastRenderedPageBreak/>
        <w:t>1 марта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11. Генеральной прокуратуре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а) с учетом результатов исполнения </w:t>
      </w:r>
      <w:hyperlink r:id="rId28" w:history="1">
        <w:r w:rsidRPr="00C55423">
          <w:rPr>
            <w:rFonts w:ascii="Times New Roman" w:hAnsi="Times New Roman" w:cs="Times New Roman"/>
            <w:sz w:val="16"/>
            <w:szCs w:val="16"/>
          </w:rPr>
          <w:t>подпункта "б" пункта 7</w:t>
        </w:r>
      </w:hyperlink>
      <w:r w:rsidRPr="00C55423">
        <w:rPr>
          <w:rFonts w:ascii="Times New Roman" w:hAnsi="Times New Roman" w:cs="Times New Roman"/>
          <w:sz w:val="16"/>
          <w:szCs w:val="16"/>
        </w:rPr>
        <w:t xml:space="preserve">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 по атомной энергии "</w:t>
      </w:r>
      <w:proofErr w:type="spellStart"/>
      <w:r w:rsidRPr="00C55423">
        <w:rPr>
          <w:rFonts w:ascii="Times New Roman" w:hAnsi="Times New Roman" w:cs="Times New Roman"/>
          <w:sz w:val="16"/>
          <w:szCs w:val="16"/>
        </w:rPr>
        <w:t>Росатом</w:t>
      </w:r>
      <w:proofErr w:type="spellEnd"/>
      <w:r w:rsidRPr="00C55423">
        <w:rPr>
          <w:rFonts w:ascii="Times New Roman" w:hAnsi="Times New Roman" w:cs="Times New Roman"/>
          <w:sz w:val="16"/>
          <w:szCs w:val="16"/>
        </w:rPr>
        <w:t>", Государственной корпорации по содействию разработке, производству и экспорту высокотехнологичной промышленной продукции "</w:t>
      </w:r>
      <w:proofErr w:type="spellStart"/>
      <w:r w:rsidRPr="00C55423">
        <w:rPr>
          <w:rFonts w:ascii="Times New Roman" w:hAnsi="Times New Roman" w:cs="Times New Roman"/>
          <w:sz w:val="16"/>
          <w:szCs w:val="16"/>
        </w:rPr>
        <w:t>Ростехнологии</w:t>
      </w:r>
      <w:proofErr w:type="spellEnd"/>
      <w:r w:rsidRPr="00C55423">
        <w:rPr>
          <w:rFonts w:ascii="Times New Roman" w:hAnsi="Times New Roman" w:cs="Times New Roman"/>
          <w:sz w:val="16"/>
          <w:szCs w:val="16"/>
        </w:rPr>
        <w:t>",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C55423" w:rsidRPr="00C55423" w:rsidRDefault="00C55423" w:rsidP="00C55423">
      <w:pPr>
        <w:pStyle w:val="ConsPlusNormal"/>
        <w:ind w:firstLine="540"/>
        <w:jc w:val="both"/>
        <w:rPr>
          <w:rFonts w:ascii="Times New Roman" w:hAnsi="Times New Roman" w:cs="Times New Roman"/>
          <w:sz w:val="16"/>
          <w:szCs w:val="16"/>
        </w:rPr>
      </w:pPr>
      <w:bookmarkStart w:id="21" w:name="P184"/>
      <w:bookmarkEnd w:id="21"/>
      <w:r w:rsidRPr="00C55423">
        <w:rPr>
          <w:rFonts w:ascii="Times New Roman" w:hAnsi="Times New Roman" w:cs="Times New Roman"/>
          <w:sz w:val="16"/>
          <w:szCs w:val="16"/>
        </w:rPr>
        <w:t>б) совместно с заинтересованными федеральными государственными органами: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184" w:history="1">
        <w:r w:rsidRPr="00C55423">
          <w:rPr>
            <w:rFonts w:ascii="Times New Roman" w:hAnsi="Times New Roman" w:cs="Times New Roman"/>
            <w:sz w:val="16"/>
            <w:szCs w:val="16"/>
          </w:rPr>
          <w:t>подпункта</w:t>
        </w:r>
      </w:hyperlink>
      <w:r w:rsidRPr="00C55423">
        <w:rPr>
          <w:rFonts w:ascii="Times New Roman" w:hAnsi="Times New Roman" w:cs="Times New Roman"/>
          <w:sz w:val="16"/>
          <w:szCs w:val="16"/>
        </w:rPr>
        <w:t xml:space="preserve"> представить до 1 октября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в) совместно со Следственным комитетом Российской Федерации подготовить и внедрить в практику </w:t>
      </w:r>
      <w:hyperlink r:id="rId29" w:history="1">
        <w:r w:rsidRPr="00C55423">
          <w:rPr>
            <w:rFonts w:ascii="Times New Roman" w:hAnsi="Times New Roman" w:cs="Times New Roman"/>
            <w:sz w:val="16"/>
            <w:szCs w:val="16"/>
          </w:rPr>
          <w:t>методические рекомендации</w:t>
        </w:r>
      </w:hyperlink>
      <w:r w:rsidRPr="00C55423">
        <w:rPr>
          <w:rFonts w:ascii="Times New Roman" w:hAnsi="Times New Roman" w:cs="Times New Roman"/>
          <w:sz w:val="16"/>
          <w:szCs w:val="16"/>
        </w:rPr>
        <w:t xml:space="preserve"> об организации взаимодействия контрольно-надзорных органов, органов, осуществляющих оперативно-</w:t>
      </w:r>
      <w:proofErr w:type="spellStart"/>
      <w:r w:rsidRPr="00C55423">
        <w:rPr>
          <w:rFonts w:ascii="Times New Roman" w:hAnsi="Times New Roman" w:cs="Times New Roman"/>
          <w:sz w:val="16"/>
          <w:szCs w:val="16"/>
        </w:rPr>
        <w:t>разыскную</w:t>
      </w:r>
      <w:proofErr w:type="spellEnd"/>
      <w:r w:rsidRPr="00C55423">
        <w:rPr>
          <w:rFonts w:ascii="Times New Roman" w:hAnsi="Times New Roman" w:cs="Times New Roman"/>
          <w:sz w:val="16"/>
          <w:szCs w:val="16"/>
        </w:rPr>
        <w:t xml:space="preserve"> деятельность, и органов следствия с органами прокуратуры при выявлении признаков правонарушений, предусмотренных </w:t>
      </w:r>
      <w:hyperlink r:id="rId30" w:history="1">
        <w:r w:rsidRPr="00C55423">
          <w:rPr>
            <w:rFonts w:ascii="Times New Roman" w:hAnsi="Times New Roman" w:cs="Times New Roman"/>
            <w:sz w:val="16"/>
            <w:szCs w:val="16"/>
          </w:rPr>
          <w:t>статьей 19.28</w:t>
        </w:r>
      </w:hyperlink>
      <w:r w:rsidRPr="00C55423">
        <w:rPr>
          <w:rFonts w:ascii="Times New Roman" w:hAnsi="Times New Roman" w:cs="Times New Roman"/>
          <w:sz w:val="16"/>
          <w:szCs w:val="16"/>
        </w:rPr>
        <w:t xml:space="preserve"> Кодекса Российской Федерации об административных правонарушениях, и при расследовании дел об административных правонарушениях указанной категории. Доклад о результатах исполнения представить до 1 марта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г) совместно с Министерством иностранных дел Российской Федерации представить до 1 ноября 2015 г. информацию:</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работе делегаций Российской Федерации в рабочих органах Конвенции ООН против коррупции и Конвенции об уголовной ответственности за коррупцию;</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31" w:history="1">
        <w:r w:rsidRPr="00C55423">
          <w:rPr>
            <w:rFonts w:ascii="Times New Roman" w:hAnsi="Times New Roman" w:cs="Times New Roman"/>
            <w:sz w:val="16"/>
            <w:szCs w:val="16"/>
          </w:rPr>
          <w:t>статья 19.28</w:t>
        </w:r>
      </w:hyperlink>
      <w:r w:rsidRPr="00C55423">
        <w:rPr>
          <w:rFonts w:ascii="Times New Roman" w:hAnsi="Times New Roman" w:cs="Times New Roman"/>
          <w:sz w:val="16"/>
          <w:szCs w:val="16"/>
        </w:rPr>
        <w:t xml:space="preserve"> Кодекса Российской Федерации об административных правонарушениях). Доклад о результатах исполнения представить до 15 октября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з) обеспечить участие Российской Федерации в функционировании обзорного механизма Конвенции ООН против коррупции и в деятельности Группы государств против коррупции. Доклад о результатах исполнения представить до 1 сентября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обеспечить реализацию принятых мер. Доклад о результатах исполнения представить до 1 декабря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32" w:history="1">
        <w:r w:rsidRPr="00C55423">
          <w:rPr>
            <w:rFonts w:ascii="Times New Roman" w:hAnsi="Times New Roman" w:cs="Times New Roman"/>
            <w:sz w:val="16"/>
            <w:szCs w:val="16"/>
          </w:rPr>
          <w:t>постановления</w:t>
        </w:r>
      </w:hyperlink>
      <w:r w:rsidRPr="00C55423">
        <w:rPr>
          <w:rFonts w:ascii="Times New Roman" w:hAnsi="Times New Roman" w:cs="Times New Roman"/>
          <w:sz w:val="16"/>
          <w:szCs w:val="16"/>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 Доклад о мерах по совершенствованию работы на данном направлении представить до 15 октября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14. Министерству внутренних дел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реализовать комплекс оперативно-</w:t>
      </w:r>
      <w:proofErr w:type="spellStart"/>
      <w:r w:rsidRPr="00C55423">
        <w:rPr>
          <w:rFonts w:ascii="Times New Roman" w:hAnsi="Times New Roman" w:cs="Times New Roman"/>
          <w:sz w:val="16"/>
          <w:szCs w:val="16"/>
        </w:rPr>
        <w:t>разыскных</w:t>
      </w:r>
      <w:proofErr w:type="spellEnd"/>
      <w:r w:rsidRPr="00C55423">
        <w:rPr>
          <w:rFonts w:ascii="Times New Roman" w:hAnsi="Times New Roman" w:cs="Times New Roman"/>
          <w:sz w:val="16"/>
          <w:szCs w:val="16"/>
        </w:rPr>
        <w:t xml:space="preserve">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w:t>
      </w:r>
      <w:proofErr w:type="gramStart"/>
      <w:r w:rsidRPr="00C55423">
        <w:rPr>
          <w:rFonts w:ascii="Times New Roman" w:hAnsi="Times New Roman" w:cs="Times New Roman"/>
          <w:sz w:val="16"/>
          <w:szCs w:val="16"/>
        </w:rPr>
        <w:t>Северо-Кавказском</w:t>
      </w:r>
      <w:proofErr w:type="gramEnd"/>
      <w:r w:rsidRPr="00C55423">
        <w:rPr>
          <w:rFonts w:ascii="Times New Roman" w:hAnsi="Times New Roman" w:cs="Times New Roman"/>
          <w:sz w:val="16"/>
          <w:szCs w:val="16"/>
        </w:rPr>
        <w:t xml:space="preserve"> федеральном округе, Краснодарском крае и Республике Адыгея. Доклад о результатах исполнения представить до 1 декабря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Доклад о результатах исполнения представить до 1 сентября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w:t>
      </w:r>
      <w:proofErr w:type="spellStart"/>
      <w:r w:rsidRPr="00C55423">
        <w:rPr>
          <w:rFonts w:ascii="Times New Roman" w:hAnsi="Times New Roman" w:cs="Times New Roman"/>
          <w:sz w:val="16"/>
          <w:szCs w:val="16"/>
        </w:rPr>
        <w:t>разыскной</w:t>
      </w:r>
      <w:proofErr w:type="spellEnd"/>
      <w:r w:rsidRPr="00C55423">
        <w:rPr>
          <w:rFonts w:ascii="Times New Roman" w:hAnsi="Times New Roman" w:cs="Times New Roman"/>
          <w:sz w:val="16"/>
          <w:szCs w:val="16"/>
        </w:rPr>
        <w:t xml:space="preserve">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15. Министерству иностранных дел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осуществлять: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33" w:history="1">
        <w:r w:rsidRPr="00C55423">
          <w:rPr>
            <w:rFonts w:ascii="Times New Roman" w:hAnsi="Times New Roman" w:cs="Times New Roman"/>
            <w:sz w:val="16"/>
            <w:szCs w:val="16"/>
          </w:rPr>
          <w:t>закона</w:t>
        </w:r>
      </w:hyperlink>
      <w:r w:rsidRPr="00C55423">
        <w:rPr>
          <w:rFonts w:ascii="Times New Roman" w:hAnsi="Times New Roman" w:cs="Times New Roman"/>
          <w:sz w:val="16"/>
          <w:szCs w:val="16"/>
        </w:rP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 их применении;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lastRenderedPageBreak/>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16. Министерству юстиции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w:t>
      </w:r>
      <w:hyperlink r:id="rId34" w:history="1">
        <w:r w:rsidRPr="00C55423">
          <w:rPr>
            <w:rFonts w:ascii="Times New Roman" w:hAnsi="Times New Roman" w:cs="Times New Roman"/>
            <w:sz w:val="16"/>
            <w:szCs w:val="16"/>
          </w:rPr>
          <w:t>программой</w:t>
        </w:r>
      </w:hyperlink>
      <w:r w:rsidRPr="00C55423">
        <w:rPr>
          <w:rFonts w:ascii="Times New Roman" w:hAnsi="Times New Roman" w:cs="Times New Roman"/>
          <w:sz w:val="16"/>
          <w:szCs w:val="16"/>
        </w:rPr>
        <w:t xml:space="preserve"> "Развитие судебной системы России на 2013 - 2020 годы", утвержденной постановлением Правительства Российской Федерации от 27 декабря 2012 г. N 1406;</w:t>
      </w:r>
    </w:p>
    <w:p w:rsidR="00C55423" w:rsidRPr="00C55423" w:rsidRDefault="00C55423" w:rsidP="00C55423">
      <w:pPr>
        <w:pStyle w:val="ConsPlusNormal"/>
        <w:ind w:firstLine="540"/>
        <w:jc w:val="both"/>
        <w:rPr>
          <w:rFonts w:ascii="Times New Roman" w:hAnsi="Times New Roman" w:cs="Times New Roman"/>
          <w:sz w:val="16"/>
          <w:szCs w:val="16"/>
        </w:rPr>
      </w:pPr>
      <w:bookmarkStart w:id="22" w:name="P213"/>
      <w:bookmarkEnd w:id="22"/>
      <w:r w:rsidRPr="00C55423">
        <w:rPr>
          <w:rFonts w:ascii="Times New Roman" w:hAnsi="Times New Roman" w:cs="Times New Roman"/>
          <w:sz w:val="16"/>
          <w:szCs w:val="16"/>
        </w:rP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деятельности по поиску имущества, подлежащего изъятию в обеспечение штрафа;</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213" w:history="1">
        <w:r w:rsidRPr="00C55423">
          <w:rPr>
            <w:rFonts w:ascii="Times New Roman" w:hAnsi="Times New Roman" w:cs="Times New Roman"/>
            <w:sz w:val="16"/>
            <w:szCs w:val="16"/>
          </w:rPr>
          <w:t>подпункта</w:t>
        </w:r>
      </w:hyperlink>
      <w:r w:rsidRPr="00C55423">
        <w:rPr>
          <w:rFonts w:ascii="Times New Roman" w:hAnsi="Times New Roman" w:cs="Times New Roman"/>
          <w:sz w:val="16"/>
          <w:szCs w:val="16"/>
        </w:rPr>
        <w:t xml:space="preserve"> представить до 1 сентября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Доклад о результатах исполнения представить до 1 декабря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Доклад о результатах исполнения представить до 1 марта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w:t>
      </w:r>
      <w:proofErr w:type="spellStart"/>
      <w:r w:rsidRPr="00C55423">
        <w:rPr>
          <w:rFonts w:ascii="Times New Roman" w:hAnsi="Times New Roman" w:cs="Times New Roman"/>
          <w:sz w:val="16"/>
          <w:szCs w:val="16"/>
        </w:rPr>
        <w:t>разыскных</w:t>
      </w:r>
      <w:proofErr w:type="spellEnd"/>
      <w:r w:rsidRPr="00C55423">
        <w:rPr>
          <w:rFonts w:ascii="Times New Roman" w:hAnsi="Times New Roman" w:cs="Times New Roman"/>
          <w:sz w:val="16"/>
          <w:szCs w:val="16"/>
        </w:rPr>
        <w:t xml:space="preserve">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18. Управлению Президента Российской Федерации по вопросам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осуществить проверки организации работы по профилактике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Федеральном агентстве по управлению государственным имуществом, представив доклад до 1 июля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Государственной корпорации по атомной энергии "</w:t>
      </w:r>
      <w:proofErr w:type="spellStart"/>
      <w:r w:rsidRPr="00C55423">
        <w:rPr>
          <w:rFonts w:ascii="Times New Roman" w:hAnsi="Times New Roman" w:cs="Times New Roman"/>
          <w:sz w:val="16"/>
          <w:szCs w:val="16"/>
        </w:rPr>
        <w:t>Росатом</w:t>
      </w:r>
      <w:proofErr w:type="spellEnd"/>
      <w:r w:rsidRPr="00C55423">
        <w:rPr>
          <w:rFonts w:ascii="Times New Roman" w:hAnsi="Times New Roman" w:cs="Times New Roman"/>
          <w:sz w:val="16"/>
          <w:szCs w:val="16"/>
        </w:rPr>
        <w:t>", представив доклад до 1 июня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органах государственной власти субъектов Российской Федерации, представив доклад до 1 октября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Доклад о результатах исполнения представить до 1 декабря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bookmarkStart w:id="23" w:name="P235"/>
      <w:bookmarkEnd w:id="23"/>
      <w:r w:rsidRPr="00C55423">
        <w:rPr>
          <w:rFonts w:ascii="Times New Roman" w:hAnsi="Times New Roman" w:cs="Times New Roman"/>
          <w:sz w:val="16"/>
          <w:szCs w:val="16"/>
        </w:rPr>
        <w:t>19. Федеральной службе по военно-техническому сотрудничеству в установленном порядке:</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обеспечить внедрение системы действенных мер по борьбе с коррупцией;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принимать участие в международных мероприятиях, касающихся противодействия коррупции в сфере обороны.</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235" w:history="1">
        <w:r w:rsidRPr="00C55423">
          <w:rPr>
            <w:rFonts w:ascii="Times New Roman" w:hAnsi="Times New Roman" w:cs="Times New Roman"/>
            <w:sz w:val="16"/>
            <w:szCs w:val="16"/>
          </w:rPr>
          <w:t>пункта</w:t>
        </w:r>
      </w:hyperlink>
      <w:r w:rsidRPr="00C55423">
        <w:rPr>
          <w:rFonts w:ascii="Times New Roman" w:hAnsi="Times New Roman" w:cs="Times New Roman"/>
          <w:sz w:val="16"/>
          <w:szCs w:val="16"/>
        </w:rPr>
        <w:t xml:space="preserve"> представить до 1 октября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20.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21. Рекомендовать:</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w:t>
      </w:r>
      <w:r w:rsidRPr="00C55423">
        <w:rPr>
          <w:rFonts w:ascii="Times New Roman" w:hAnsi="Times New Roman" w:cs="Times New Roman"/>
          <w:sz w:val="16"/>
          <w:szCs w:val="16"/>
        </w:rPr>
        <w:lastRenderedPageBreak/>
        <w:t>актуальные вопросы научного обеспечения формирования и реализации государственной политики Российской Федерации в области противодействия коррупции.</w:t>
      </w:r>
    </w:p>
    <w:p w:rsidR="00C55423" w:rsidRPr="00C55423" w:rsidRDefault="00C55423" w:rsidP="00C55423">
      <w:pPr>
        <w:pStyle w:val="ConsPlusNormal"/>
        <w:ind w:firstLine="540"/>
        <w:jc w:val="both"/>
        <w:rPr>
          <w:rFonts w:ascii="Times New Roman" w:hAnsi="Times New Roman" w:cs="Times New Roman"/>
          <w:sz w:val="16"/>
          <w:szCs w:val="16"/>
        </w:rPr>
      </w:pPr>
      <w:bookmarkStart w:id="24" w:name="P243"/>
      <w:bookmarkEnd w:id="24"/>
      <w:r w:rsidRPr="00C55423">
        <w:rPr>
          <w:rFonts w:ascii="Times New Roman" w:hAnsi="Times New Roman" w:cs="Times New Roman"/>
          <w:sz w:val="16"/>
          <w:szCs w:val="16"/>
        </w:rP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б) разработать и осуществить комплекс мер по реализации требований </w:t>
      </w:r>
      <w:hyperlink r:id="rId35" w:history="1">
        <w:r w:rsidRPr="00C55423">
          <w:rPr>
            <w:rFonts w:ascii="Times New Roman" w:hAnsi="Times New Roman" w:cs="Times New Roman"/>
            <w:sz w:val="16"/>
            <w:szCs w:val="16"/>
          </w:rPr>
          <w:t>статьи 13.3</w:t>
        </w:r>
      </w:hyperlink>
      <w:r w:rsidRPr="00C55423">
        <w:rPr>
          <w:rFonts w:ascii="Times New Roman" w:hAnsi="Times New Roman" w:cs="Times New Roman"/>
          <w:sz w:val="16"/>
          <w:szCs w:val="16"/>
        </w:rPr>
        <w:t xml:space="preserve">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в) регулярно проводить занятия по антикоррупционной тематике с руководителями и сотрудниками организаций.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243" w:history="1">
        <w:r w:rsidRPr="00C55423">
          <w:rPr>
            <w:rFonts w:ascii="Times New Roman" w:hAnsi="Times New Roman" w:cs="Times New Roman"/>
            <w:sz w:val="16"/>
            <w:szCs w:val="16"/>
          </w:rPr>
          <w:t>пункта</w:t>
        </w:r>
      </w:hyperlink>
      <w:r w:rsidRPr="00C55423">
        <w:rPr>
          <w:rFonts w:ascii="Times New Roman" w:hAnsi="Times New Roman" w:cs="Times New Roman"/>
          <w:sz w:val="16"/>
          <w:szCs w:val="16"/>
        </w:rPr>
        <w:t xml:space="preserve"> представить до 1 декабря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C55423" w:rsidRPr="00C55423" w:rsidRDefault="00C55423" w:rsidP="00C55423">
      <w:pPr>
        <w:pStyle w:val="ConsPlusNormal"/>
        <w:ind w:firstLine="540"/>
        <w:jc w:val="both"/>
        <w:rPr>
          <w:rFonts w:ascii="Times New Roman" w:hAnsi="Times New Roman" w:cs="Times New Roman"/>
          <w:sz w:val="16"/>
          <w:szCs w:val="16"/>
        </w:rPr>
      </w:pPr>
      <w:bookmarkStart w:id="25" w:name="P249"/>
      <w:bookmarkEnd w:id="25"/>
      <w:r w:rsidRPr="00C55423">
        <w:rPr>
          <w:rFonts w:ascii="Times New Roman" w:hAnsi="Times New Roman" w:cs="Times New Roman"/>
          <w:sz w:val="16"/>
          <w:szCs w:val="16"/>
        </w:rP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 xml:space="preserve">Доклад о результатах исполнения настоящего </w:t>
      </w:r>
      <w:hyperlink w:anchor="P249" w:history="1">
        <w:r w:rsidRPr="00C55423">
          <w:rPr>
            <w:rFonts w:ascii="Times New Roman" w:hAnsi="Times New Roman" w:cs="Times New Roman"/>
            <w:sz w:val="16"/>
            <w:szCs w:val="16"/>
          </w:rPr>
          <w:t>пункта</w:t>
        </w:r>
      </w:hyperlink>
      <w:r w:rsidRPr="00C55423">
        <w:rPr>
          <w:rFonts w:ascii="Times New Roman" w:hAnsi="Times New Roman" w:cs="Times New Roman"/>
          <w:sz w:val="16"/>
          <w:szCs w:val="16"/>
        </w:rPr>
        <w:t xml:space="preserve"> представить до 1 ноября 2015 г.</w:t>
      </w:r>
    </w:p>
    <w:p w:rsidR="00C55423" w:rsidRPr="00C55423" w:rsidRDefault="00C55423" w:rsidP="00C55423">
      <w:pPr>
        <w:pStyle w:val="ConsPlusNormal"/>
        <w:ind w:firstLine="540"/>
        <w:jc w:val="both"/>
        <w:rPr>
          <w:rFonts w:ascii="Times New Roman" w:hAnsi="Times New Roman" w:cs="Times New Roman"/>
          <w:sz w:val="16"/>
          <w:szCs w:val="16"/>
        </w:rPr>
      </w:pPr>
      <w:r w:rsidRPr="00C55423">
        <w:rPr>
          <w:rFonts w:ascii="Times New Roman" w:hAnsi="Times New Roman" w:cs="Times New Roman"/>
          <w:sz w:val="16"/>
          <w:szCs w:val="16"/>
        </w:rP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C55423" w:rsidRDefault="00C55423">
      <w:pPr>
        <w:pStyle w:val="ConsPlusNormal"/>
        <w:jc w:val="both"/>
      </w:pPr>
    </w:p>
    <w:p w:rsidR="00C55423" w:rsidRDefault="00C55423">
      <w:pPr>
        <w:pStyle w:val="ConsPlusNormal"/>
        <w:jc w:val="both"/>
      </w:pPr>
    </w:p>
    <w:p w:rsidR="00C55423" w:rsidRDefault="00C55423">
      <w:pPr>
        <w:pStyle w:val="ConsPlusNormal"/>
        <w:pBdr>
          <w:top w:val="single" w:sz="6" w:space="0" w:color="auto"/>
        </w:pBdr>
        <w:spacing w:before="100" w:after="100"/>
        <w:jc w:val="both"/>
        <w:rPr>
          <w:sz w:val="2"/>
          <w:szCs w:val="2"/>
        </w:rPr>
      </w:pPr>
    </w:p>
    <w:p w:rsidR="007E2C28" w:rsidRDefault="007E2C28"/>
    <w:sectPr w:rsidR="007E2C28" w:rsidSect="00800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23"/>
    <w:rsid w:val="000113B3"/>
    <w:rsid w:val="0010164C"/>
    <w:rsid w:val="001B44E8"/>
    <w:rsid w:val="00516F70"/>
    <w:rsid w:val="005C6141"/>
    <w:rsid w:val="005E4EE8"/>
    <w:rsid w:val="00667699"/>
    <w:rsid w:val="00672532"/>
    <w:rsid w:val="00763840"/>
    <w:rsid w:val="007814CB"/>
    <w:rsid w:val="007E2C28"/>
    <w:rsid w:val="009E76B7"/>
    <w:rsid w:val="00AC4655"/>
    <w:rsid w:val="00C55423"/>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380B0-605E-4989-A9AB-BC000297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4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54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54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D93883E11E23BF6DE4141B310DC74B1D12759E47D4FFC0B4D44F2E74E207172BA58EC3F57F73635400334089D0AF48AA9E6B19BFF56BDEt8q6N" TargetMode="External"/><Relationship Id="rId13" Type="http://schemas.openxmlformats.org/officeDocument/2006/relationships/hyperlink" Target="consultantplus://offline/ref=3BD93883E11E23BF6DE4141B310DC74B1D15779D45D7FFC0B4D44F2E74E207172BA58EC3F57F73605400334089D0AF48AA9E6B19BFF56BDEt8q6N" TargetMode="External"/><Relationship Id="rId18" Type="http://schemas.openxmlformats.org/officeDocument/2006/relationships/hyperlink" Target="consultantplus://offline/ref=3BD93883E11E23BF6DE4141B310DC74B1D1E749C40D0FFC0B4D44F2E74E207172BA58ECBF5742732195E6A11CC9BA34AB5826A19tAq0N" TargetMode="External"/><Relationship Id="rId26" Type="http://schemas.openxmlformats.org/officeDocument/2006/relationships/hyperlink" Target="consultantplus://offline/ref=3BD93883E11E23BF6DE4141B310DC74B1D1F779843D1FFC0B4D44F2E74E2071739A5D6CFF57E6D625F156511CFt8q4N" TargetMode="External"/><Relationship Id="rId3" Type="http://schemas.openxmlformats.org/officeDocument/2006/relationships/webSettings" Target="webSettings.xml"/><Relationship Id="rId21" Type="http://schemas.openxmlformats.org/officeDocument/2006/relationships/hyperlink" Target="consultantplus://offline/ref=3BD93883E11E23BF6DE4141B310DC74B1D1E75954EDEFFC0B4D44F2E74E207172BA58EC0F37D7368095A2344C085A356AA827419A1F5t6qAN" TargetMode="External"/><Relationship Id="rId34" Type="http://schemas.openxmlformats.org/officeDocument/2006/relationships/hyperlink" Target="consultantplus://offline/ref=3BD93883E11E23BF6DE40A00240DC74B1D1E729D40DFFFC0B4D44F2E74E207172BA58EC3F57F73635400334089D0AF48AA9E6B19BFF56BDEt8q6N" TargetMode="External"/><Relationship Id="rId7" Type="http://schemas.openxmlformats.org/officeDocument/2006/relationships/hyperlink" Target="consultantplus://offline/ref=3BD93883E11E23BF6DE4141B310DC74B1D15779D45D7FFC0B4D44F2E74E2071739A5D6CFF57E6D625F156511CFt8q4N" TargetMode="External"/><Relationship Id="rId12" Type="http://schemas.openxmlformats.org/officeDocument/2006/relationships/hyperlink" Target="consultantplus://offline/ref=3BD93883E11E23BF6DE4141B310DC74B1E10789E41DFFFC0B4D44F2E74E207172BA58EC3F57F73675B00334089D0AF48AA9E6B19BFF56BDEt8q6N" TargetMode="External"/><Relationship Id="rId17" Type="http://schemas.openxmlformats.org/officeDocument/2006/relationships/hyperlink" Target="consultantplus://offline/ref=3BD93883E11E23BF6DE4141B310DC74B1D15779D45D7FFC0B4D44F2E74E2071739A5D6CFF57E6D625F156511CFt8q4N" TargetMode="External"/><Relationship Id="rId25" Type="http://schemas.openxmlformats.org/officeDocument/2006/relationships/hyperlink" Target="consultantplus://offline/ref=3BD93883E11E23BF6DE4141B310DC74B1D16739946D3FFC0B4D44F2E74E207172BA58EC3F57F73635F00334089D0AF48AA9E6B19BFF56BDEt8q6N" TargetMode="External"/><Relationship Id="rId33" Type="http://schemas.openxmlformats.org/officeDocument/2006/relationships/hyperlink" Target="consultantplus://offline/ref=3BD93883E11E23BF6DE4141B310DC74B1D1E749C40D0FFC0B4D44F2E74E2071739A5D6CFF57E6D625F156511CFt8q4N" TargetMode="External"/><Relationship Id="rId2" Type="http://schemas.openxmlformats.org/officeDocument/2006/relationships/settings" Target="settings.xml"/><Relationship Id="rId16" Type="http://schemas.openxmlformats.org/officeDocument/2006/relationships/hyperlink" Target="consultantplus://offline/ref=3BD93883E11E23BF6DE4141B310DC74B1D1E749C40D0FFC0B4D44F2E74E2071739A5D6CFF57E6D625F156511CFt8q4N" TargetMode="External"/><Relationship Id="rId20" Type="http://schemas.openxmlformats.org/officeDocument/2006/relationships/hyperlink" Target="consultantplus://offline/ref=3BD93883E11E23BF6DE4141B310DC74B1D1E75954EDEFFC0B4D44F2E74E207172BA58EC0F37D7368095A2344C085A356AA827419A1F5t6qAN" TargetMode="External"/><Relationship Id="rId29" Type="http://schemas.openxmlformats.org/officeDocument/2006/relationships/hyperlink" Target="consultantplus://offline/ref=3BD93883E11E23BF6DE4141B310DC74B1D1F769C44D4FFC0B4D44F2E74E207172BA58EC3F57F73635A00334089D0AF48AA9E6B19BFF56BDEt8q6N" TargetMode="External"/><Relationship Id="rId1" Type="http://schemas.openxmlformats.org/officeDocument/2006/relationships/styles" Target="styles.xml"/><Relationship Id="rId6" Type="http://schemas.openxmlformats.org/officeDocument/2006/relationships/hyperlink" Target="consultantplus://offline/ref=3BD93883E11E23BF6DE4141B310DC74B1D15779D45D7FFC0B4D44F2E74E207172BA58EC3F57F73615800334089D0AF48AA9E6B19BFF56BDEt8q6N" TargetMode="External"/><Relationship Id="rId11" Type="http://schemas.openxmlformats.org/officeDocument/2006/relationships/hyperlink" Target="consultantplus://offline/ref=3BD93883E11E23BF6DE4141B310DC74B1D12759E47D4FFC0B4D44F2E74E207172BA58EC3F57F73635400334089D0AF48AA9E6B19BFF56BDEt8q6N" TargetMode="External"/><Relationship Id="rId24" Type="http://schemas.openxmlformats.org/officeDocument/2006/relationships/hyperlink" Target="consultantplus://offline/ref=3BD93883E11E23BF6DE40A00240DC74B1E1773954ED7FFC0B4D44F2E74E207172BA58EC3F57F73625C00334089D0AF48AA9E6B19BFF56BDEt8q6N" TargetMode="External"/><Relationship Id="rId32" Type="http://schemas.openxmlformats.org/officeDocument/2006/relationships/hyperlink" Target="consultantplus://offline/ref=3BD93883E11E23BF6DE4141B310DC74B1D12759843DEFFC0B4D44F2E74E2071739A5D6CFF57E6D625F156511CFt8q4N" TargetMode="External"/><Relationship Id="rId37" Type="http://schemas.openxmlformats.org/officeDocument/2006/relationships/theme" Target="theme/theme1.xml"/><Relationship Id="rId5" Type="http://schemas.openxmlformats.org/officeDocument/2006/relationships/hyperlink" Target="consultantplus://offline/ref=3BD93883E11E23BF6DE4141B310DC74B1D1E749C40D0FFC0B4D44F2E74E207172BA58EC3F57F73605400334089D0AF48AA9E6B19BFF56BDEt8q6N" TargetMode="External"/><Relationship Id="rId15" Type="http://schemas.openxmlformats.org/officeDocument/2006/relationships/hyperlink" Target="consultantplus://offline/ref=3BD93883E11E23BF6DE4141B310DC74B1D1E75954EDEFFC0B4D44F2E74E207172BA58EC0F37D7368095A2344C085A356AA827419A1F5t6qAN" TargetMode="External"/><Relationship Id="rId23" Type="http://schemas.openxmlformats.org/officeDocument/2006/relationships/hyperlink" Target="consultantplus://offline/ref=3BD93883E11E23BF6DE4141B310DC74B1E17709A46D2FFC0B4D44F2E74E2071739A5D6CFF57E6D625F156511CFt8q4N" TargetMode="External"/><Relationship Id="rId28" Type="http://schemas.openxmlformats.org/officeDocument/2006/relationships/hyperlink" Target="consultantplus://offline/ref=3BD93883E11E23BF6DE4141B310DC74B1D13739A40D6FFC0B4D44F2E74E207172BA58EC3F57F72645500334089D0AF48AA9E6B19BFF56BDEt8q6N" TargetMode="External"/><Relationship Id="rId36" Type="http://schemas.openxmlformats.org/officeDocument/2006/relationships/fontTable" Target="fontTable.xml"/><Relationship Id="rId10" Type="http://schemas.openxmlformats.org/officeDocument/2006/relationships/hyperlink" Target="consultantplus://offline/ref=3BD93883E11E23BF6DE4141B310DC74B1D12759E47D4FFC0B4D44F2E74E207172BA58EC3F57F72605D00334089D0AF48AA9E6B19BFF56BDEt8q6N" TargetMode="External"/><Relationship Id="rId19" Type="http://schemas.openxmlformats.org/officeDocument/2006/relationships/hyperlink" Target="consultantplus://offline/ref=3BD93883E11E23BF6DE40A00240DC74B1D11739D46D1FFC0B4D44F2E74E207172BA58EC3F57F73635B00334089D0AF48AA9E6B19BFF56BDEt8q6N" TargetMode="External"/><Relationship Id="rId31" Type="http://schemas.openxmlformats.org/officeDocument/2006/relationships/hyperlink" Target="consultantplus://offline/ref=3BD93883E11E23BF6DE4141B310DC74B1D1E75954EDEFFC0B4D44F2E74E207172BA58EC0F37D7368095A2344C085A356AA827419A1F5t6qAN" TargetMode="External"/><Relationship Id="rId4" Type="http://schemas.openxmlformats.org/officeDocument/2006/relationships/hyperlink" Target="consultantplus://offline/ref=3BD93883E11E23BF6DE4141B310DC74B1E10789E41DFFFC0B4D44F2E74E207172BA58EC3F57F73675B00334089D0AF48AA9E6B19BFF56BDEt8q6N" TargetMode="External"/><Relationship Id="rId9" Type="http://schemas.openxmlformats.org/officeDocument/2006/relationships/hyperlink" Target="consultantplus://offline/ref=3BD93883E11E23BF6DE4141B310DC74B1D12759E47D4FFC0B4D44F2E74E207172BA58EC3F57F73635400334089D0AF48AA9E6B19BFF56BDEt8q6N" TargetMode="External"/><Relationship Id="rId14" Type="http://schemas.openxmlformats.org/officeDocument/2006/relationships/hyperlink" Target="consultantplus://offline/ref=3BD93883E11E23BF6DE4141B310DC74B1D1E749C40D0FFC0B4D44F2E74E207172BA58ECBF5742732195E6A11CC9BA34AB5826A19tAq0N" TargetMode="External"/><Relationship Id="rId22" Type="http://schemas.openxmlformats.org/officeDocument/2006/relationships/hyperlink" Target="consultantplus://offline/ref=3BD93883E11E23BF6DE4141B310DC74B1D15729B45D5FFC0B4D44F2E74E2071739A5D6CFF57E6D625F156511CFt8q4N" TargetMode="External"/><Relationship Id="rId27" Type="http://schemas.openxmlformats.org/officeDocument/2006/relationships/hyperlink" Target="consultantplus://offline/ref=3BD93883E11E23BF6DE4141B310DC74B1E10789E41DFFFC0B4D44F2E74E207172BA58EC3F57F73675B00334089D0AF48AA9E6B19BFF56BDEt8q6N" TargetMode="External"/><Relationship Id="rId30" Type="http://schemas.openxmlformats.org/officeDocument/2006/relationships/hyperlink" Target="consultantplus://offline/ref=3BD93883E11E23BF6DE4141B310DC74B1D1E75954EDEFFC0B4D44F2E74E207172BA58EC0F37D7368095A2344C085A356AA827419A1F5t6qAN" TargetMode="External"/><Relationship Id="rId35" Type="http://schemas.openxmlformats.org/officeDocument/2006/relationships/hyperlink" Target="consultantplus://offline/ref=3BD93883E11E23BF6DE4141B310DC74B1D1E749C40D0FFC0B4D44F2E74E207172BA58ECBF5742732195E6A11CC9BA34AB5826A19tAq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8830</Words>
  <Characters>50333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2021-12-01T13:42:00Z</dcterms:created>
  <dcterms:modified xsi:type="dcterms:W3CDTF">2021-12-01T13:45:00Z</dcterms:modified>
</cp:coreProperties>
</file>